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70269" w14:textId="64A42AF1" w:rsidR="009C732E" w:rsidRDefault="000B57DF" w:rsidP="00423B11">
      <w:pPr>
        <w:jc w:val="center"/>
        <w:rPr>
          <w:rFonts w:cstheme="minorHAnsi"/>
          <w:b/>
          <w:sz w:val="36"/>
          <w:szCs w:val="36"/>
        </w:rPr>
      </w:pPr>
      <w:bookmarkStart w:id="0" w:name="_GoBack"/>
      <w:bookmarkEnd w:id="0"/>
      <w:r>
        <w:rPr>
          <w:rFonts w:cstheme="minorHAnsi"/>
          <w:b/>
          <w:noProof/>
          <w:sz w:val="36"/>
          <w:szCs w:val="36"/>
          <w:lang w:eastAsia="pl-PL"/>
        </w:rPr>
        <w:drawing>
          <wp:inline distT="0" distB="0" distL="0" distR="0" wp14:anchorId="6A61E05B" wp14:editId="47E8F8FF">
            <wp:extent cx="5781040" cy="647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040" cy="647700"/>
                    </a:xfrm>
                    <a:prstGeom prst="rect">
                      <a:avLst/>
                    </a:prstGeom>
                    <a:noFill/>
                  </pic:spPr>
                </pic:pic>
              </a:graphicData>
            </a:graphic>
          </wp:inline>
        </w:drawing>
      </w:r>
    </w:p>
    <w:p w14:paraId="5EB44890" w14:textId="77777777" w:rsidR="009C732E" w:rsidRPr="00995C76" w:rsidRDefault="009C732E" w:rsidP="009C732E">
      <w:pPr>
        <w:jc w:val="right"/>
        <w:rPr>
          <w:rFonts w:cstheme="minorHAnsi"/>
          <w:sz w:val="24"/>
          <w:szCs w:val="24"/>
        </w:rPr>
      </w:pPr>
      <w:r w:rsidRPr="00995C76">
        <w:rPr>
          <w:rFonts w:cstheme="minorHAnsi"/>
          <w:sz w:val="24"/>
          <w:szCs w:val="24"/>
        </w:rPr>
        <w:t xml:space="preserve">Załącznik </w:t>
      </w:r>
      <w:r w:rsidR="009F1FFB" w:rsidRPr="00995C76">
        <w:rPr>
          <w:rFonts w:cstheme="minorHAnsi"/>
          <w:sz w:val="24"/>
          <w:szCs w:val="24"/>
        </w:rPr>
        <w:t xml:space="preserve">nr </w:t>
      </w:r>
      <w:r w:rsidRPr="00995C76">
        <w:rPr>
          <w:rFonts w:cstheme="minorHAnsi"/>
          <w:sz w:val="24"/>
          <w:szCs w:val="24"/>
        </w:rPr>
        <w:t>1</w:t>
      </w:r>
      <w:r w:rsidR="009F1FFB" w:rsidRPr="00995C76">
        <w:rPr>
          <w:rFonts w:cstheme="minorHAnsi"/>
          <w:sz w:val="24"/>
          <w:szCs w:val="24"/>
        </w:rPr>
        <w:t xml:space="preserve"> do Zaproszenia</w:t>
      </w:r>
    </w:p>
    <w:p w14:paraId="4550B506" w14:textId="77777777" w:rsidR="0011761A" w:rsidRPr="00423B11" w:rsidRDefault="006419D8" w:rsidP="00423B11">
      <w:pPr>
        <w:jc w:val="center"/>
        <w:rPr>
          <w:rFonts w:cstheme="minorHAnsi"/>
          <w:b/>
          <w:sz w:val="36"/>
          <w:szCs w:val="36"/>
        </w:rPr>
      </w:pPr>
      <w:r w:rsidRPr="00423B11">
        <w:rPr>
          <w:rFonts w:cstheme="minorHAnsi"/>
          <w:b/>
          <w:sz w:val="36"/>
          <w:szCs w:val="36"/>
        </w:rPr>
        <w:t>Opis Przedmiotu Zamówienia</w:t>
      </w:r>
    </w:p>
    <w:p w14:paraId="443D728F" w14:textId="77777777" w:rsidR="00496F18" w:rsidRPr="0081202A" w:rsidRDefault="00496F18" w:rsidP="006E79CD">
      <w:pPr>
        <w:pStyle w:val="Nagwek2"/>
      </w:pPr>
      <w:r w:rsidRPr="0081202A">
        <w:t>Wykaz pojęć i skrótów</w:t>
      </w:r>
    </w:p>
    <w:p w14:paraId="0460A774" w14:textId="77777777" w:rsidR="00496F18" w:rsidRPr="0029528A" w:rsidRDefault="00496F18"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bCs/>
          <w:sz w:val="24"/>
          <w:szCs w:val="24"/>
        </w:rPr>
        <w:t>BUR</w:t>
      </w:r>
      <w:r w:rsidRPr="0029528A">
        <w:rPr>
          <w:rFonts w:asciiTheme="minorHAnsi" w:hAnsiTheme="minorHAnsi" w:cstheme="minorHAnsi"/>
          <w:bCs/>
          <w:sz w:val="24"/>
          <w:szCs w:val="24"/>
        </w:rPr>
        <w:t xml:space="preserve"> – Baza Usług Rozwojowych</w:t>
      </w:r>
      <w:r w:rsidR="00460DB2">
        <w:rPr>
          <w:rFonts w:asciiTheme="minorHAnsi" w:hAnsiTheme="minorHAnsi" w:cstheme="minorHAnsi"/>
          <w:bCs/>
          <w:sz w:val="24"/>
          <w:szCs w:val="24"/>
        </w:rPr>
        <w:t>;</w:t>
      </w:r>
      <w:r w:rsidRPr="0029528A">
        <w:rPr>
          <w:rFonts w:asciiTheme="minorHAnsi" w:hAnsiTheme="minorHAnsi" w:cstheme="minorHAnsi"/>
          <w:b/>
          <w:sz w:val="24"/>
          <w:szCs w:val="24"/>
        </w:rPr>
        <w:t xml:space="preserve"> </w:t>
      </w:r>
    </w:p>
    <w:p w14:paraId="0B04B5E8" w14:textId="77777777" w:rsidR="00496F18" w:rsidRPr="0029528A" w:rsidRDefault="00496F18"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sz w:val="24"/>
          <w:szCs w:val="24"/>
        </w:rPr>
        <w:t>EFS</w:t>
      </w:r>
      <w:r w:rsidRPr="0029528A">
        <w:rPr>
          <w:rFonts w:asciiTheme="minorHAnsi" w:hAnsiTheme="minorHAnsi" w:cstheme="minorHAnsi"/>
          <w:sz w:val="24"/>
          <w:szCs w:val="24"/>
        </w:rPr>
        <w:t xml:space="preserve"> – Europejski Fundusz Społeczny</w:t>
      </w:r>
      <w:r w:rsidR="00460DB2">
        <w:rPr>
          <w:rFonts w:asciiTheme="minorHAnsi" w:hAnsiTheme="minorHAnsi" w:cstheme="minorHAnsi"/>
          <w:sz w:val="24"/>
          <w:szCs w:val="24"/>
        </w:rPr>
        <w:t>;</w:t>
      </w:r>
    </w:p>
    <w:p w14:paraId="4EC33190" w14:textId="77777777" w:rsidR="0043257D" w:rsidRPr="0029528A" w:rsidRDefault="0043257D"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sz w:val="24"/>
          <w:szCs w:val="24"/>
        </w:rPr>
        <w:t xml:space="preserve">OPZ </w:t>
      </w:r>
      <w:r w:rsidRPr="0029528A">
        <w:rPr>
          <w:rFonts w:asciiTheme="minorHAnsi" w:hAnsiTheme="minorHAnsi" w:cstheme="minorHAnsi"/>
          <w:sz w:val="24"/>
          <w:szCs w:val="24"/>
        </w:rPr>
        <w:t>– Opis Przedmiotu Zamówienia</w:t>
      </w:r>
      <w:r w:rsidR="00460DB2">
        <w:rPr>
          <w:rFonts w:asciiTheme="minorHAnsi" w:hAnsiTheme="minorHAnsi" w:cstheme="minorHAnsi"/>
          <w:sz w:val="24"/>
          <w:szCs w:val="24"/>
        </w:rPr>
        <w:t>;</w:t>
      </w:r>
    </w:p>
    <w:p w14:paraId="31514891" w14:textId="77777777" w:rsidR="00496F18" w:rsidRPr="0029528A" w:rsidRDefault="00496F18"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sz w:val="24"/>
          <w:szCs w:val="24"/>
        </w:rPr>
        <w:t>PARP</w:t>
      </w:r>
      <w:r w:rsidRPr="0029528A">
        <w:rPr>
          <w:rFonts w:asciiTheme="minorHAnsi" w:hAnsiTheme="minorHAnsi" w:cstheme="minorHAnsi"/>
          <w:sz w:val="24"/>
          <w:szCs w:val="24"/>
        </w:rPr>
        <w:t xml:space="preserve"> – Polska Agencja Rozwoju Przedsiębiorczości</w:t>
      </w:r>
      <w:r w:rsidR="00460DB2">
        <w:rPr>
          <w:rFonts w:asciiTheme="minorHAnsi" w:hAnsiTheme="minorHAnsi" w:cstheme="minorHAnsi"/>
          <w:sz w:val="24"/>
          <w:szCs w:val="24"/>
        </w:rPr>
        <w:t>;</w:t>
      </w:r>
    </w:p>
    <w:p w14:paraId="1659A1B1" w14:textId="77777777" w:rsidR="00685A3D" w:rsidRDefault="00685A3D"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sz w:val="24"/>
          <w:szCs w:val="24"/>
        </w:rPr>
        <w:t xml:space="preserve">PO WER </w:t>
      </w:r>
      <w:r w:rsidRPr="0029528A">
        <w:rPr>
          <w:rFonts w:asciiTheme="minorHAnsi" w:hAnsiTheme="minorHAnsi" w:cstheme="minorHAnsi"/>
          <w:sz w:val="24"/>
          <w:szCs w:val="24"/>
        </w:rPr>
        <w:t>- Program Operacyjny Wiedza Edukacja Rozwój 2014-2020</w:t>
      </w:r>
      <w:r w:rsidR="00460DB2">
        <w:rPr>
          <w:rFonts w:asciiTheme="minorHAnsi" w:hAnsiTheme="minorHAnsi" w:cstheme="minorHAnsi"/>
          <w:sz w:val="24"/>
          <w:szCs w:val="24"/>
        </w:rPr>
        <w:t>;</w:t>
      </w:r>
    </w:p>
    <w:p w14:paraId="079CD3ED" w14:textId="77777777" w:rsidR="001B33CE" w:rsidRPr="0029528A" w:rsidRDefault="001B33CE"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Pr>
          <w:rFonts w:asciiTheme="minorHAnsi" w:hAnsiTheme="minorHAnsi" w:cstheme="minorHAnsi"/>
          <w:b/>
          <w:sz w:val="24"/>
          <w:szCs w:val="24"/>
        </w:rPr>
        <w:t xml:space="preserve">WCAG </w:t>
      </w:r>
      <w:r w:rsidRPr="00251B6A">
        <w:rPr>
          <w:rFonts w:asciiTheme="minorHAnsi" w:hAnsiTheme="minorHAnsi" w:cstheme="minorHAnsi"/>
          <w:sz w:val="24"/>
          <w:szCs w:val="24"/>
        </w:rPr>
        <w:t>(</w:t>
      </w:r>
      <w:r>
        <w:rPr>
          <w:rFonts w:asciiTheme="minorHAnsi" w:hAnsiTheme="minorHAnsi" w:cstheme="minorHAnsi"/>
          <w:sz w:val="24"/>
          <w:szCs w:val="24"/>
        </w:rPr>
        <w:t xml:space="preserve">Web Content Accessibility </w:t>
      </w:r>
      <w:proofErr w:type="spellStart"/>
      <w:r>
        <w:rPr>
          <w:rFonts w:asciiTheme="minorHAnsi" w:hAnsiTheme="minorHAnsi" w:cstheme="minorHAnsi"/>
          <w:sz w:val="24"/>
          <w:szCs w:val="24"/>
        </w:rPr>
        <w:t>Guidelines</w:t>
      </w:r>
      <w:proofErr w:type="spellEnd"/>
      <w:r>
        <w:rPr>
          <w:rFonts w:asciiTheme="minorHAnsi" w:hAnsiTheme="minorHAnsi" w:cstheme="minorHAnsi"/>
          <w:sz w:val="24"/>
          <w:szCs w:val="24"/>
        </w:rPr>
        <w:t>) – zalecenia dotyczące tworzenia dostępnych serwisów internetowych</w:t>
      </w:r>
      <w:r w:rsidR="00460DB2">
        <w:rPr>
          <w:rFonts w:asciiTheme="minorHAnsi" w:hAnsiTheme="minorHAnsi" w:cstheme="minorHAnsi"/>
          <w:sz w:val="24"/>
          <w:szCs w:val="24"/>
        </w:rPr>
        <w:t>.</w:t>
      </w:r>
    </w:p>
    <w:p w14:paraId="267AEFA9" w14:textId="77777777" w:rsidR="00841A2E" w:rsidRPr="0081202A" w:rsidRDefault="00841A2E" w:rsidP="006E79CD">
      <w:pPr>
        <w:pStyle w:val="Nagwek2"/>
      </w:pPr>
      <w:r w:rsidRPr="0081202A">
        <w:t>Informacje o Zamawiającym</w:t>
      </w:r>
    </w:p>
    <w:p w14:paraId="5548E196" w14:textId="77777777" w:rsidR="0024061D" w:rsidRPr="00586CBE" w:rsidRDefault="0024061D" w:rsidP="00586CBE">
      <w:pPr>
        <w:spacing w:line="276" w:lineRule="auto"/>
        <w:rPr>
          <w:rFonts w:cstheme="minorHAnsi"/>
          <w:sz w:val="24"/>
          <w:szCs w:val="24"/>
        </w:rPr>
      </w:pPr>
      <w:r w:rsidRPr="00586CBE">
        <w:rPr>
          <w:rFonts w:cstheme="minorHAnsi"/>
          <w:sz w:val="24"/>
          <w:szCs w:val="24"/>
        </w:rPr>
        <w:t>Polska Agencja Rozwoju Przedsiębiorczości jest zaangażowana w realizację krajowych i</w:t>
      </w:r>
      <w:r w:rsidR="00E70C4C" w:rsidRPr="00586CBE">
        <w:rPr>
          <w:rFonts w:cstheme="minorHAnsi"/>
          <w:sz w:val="24"/>
          <w:szCs w:val="24"/>
        </w:rPr>
        <w:t> </w:t>
      </w:r>
      <w:r w:rsidRPr="00586CBE">
        <w:rPr>
          <w:rFonts w:cstheme="minorHAnsi"/>
          <w:sz w:val="24"/>
          <w:szCs w:val="24"/>
        </w:rPr>
        <w:t xml:space="preserve"> międzynarodowych przedsięwzięć finansowanych ze środków funduszy strukturalnych, budżetu państwa oraz programów wieloletnich Komisji Europejskiej. Celem działania PARP jest wspieranie przedsiębiorczości poprzez realizację działań mających na celu wykorzystanie innowacyjnych rozwiązań przez przedsiębiorców, rozwój zasobów ludzkich, ekspansję firm na rynki zagraniczne oraz rozwój regionalny.</w:t>
      </w:r>
    </w:p>
    <w:p w14:paraId="6803245C" w14:textId="2E212550" w:rsidR="0024061D" w:rsidRPr="00586CBE" w:rsidRDefault="0024061D" w:rsidP="00586CBE">
      <w:pPr>
        <w:spacing w:line="276" w:lineRule="auto"/>
        <w:rPr>
          <w:rFonts w:ascii="Calibri" w:eastAsia="Calibri" w:hAnsi="Calibri" w:cs="Calibri"/>
          <w:sz w:val="24"/>
          <w:szCs w:val="24"/>
        </w:rPr>
      </w:pPr>
      <w:r w:rsidRPr="00586CBE">
        <w:rPr>
          <w:rFonts w:ascii="Calibri" w:eastAsia="Calibri" w:hAnsi="Calibri" w:cs="Calibri"/>
          <w:sz w:val="24"/>
          <w:szCs w:val="24"/>
        </w:rPr>
        <w:t xml:space="preserve">PARP pełni funkcję Administratora Bazy Usług Rozwojowych (zwanej dalej: Bazą/BUR), tj. instytucji odpowiedzialnej za nadzorowanie prawidłowego funkcjonowania BUR, zarządzanie kontami </w:t>
      </w:r>
      <w:r w:rsidR="00C36C5B" w:rsidRPr="00586CBE">
        <w:rPr>
          <w:rFonts w:ascii="Calibri" w:eastAsia="Calibri" w:hAnsi="Calibri" w:cs="Calibri"/>
          <w:sz w:val="24"/>
          <w:szCs w:val="24"/>
        </w:rPr>
        <w:t>i uprawnieniami</w:t>
      </w:r>
      <w:r w:rsidR="0056068A">
        <w:rPr>
          <w:rFonts w:ascii="Calibri" w:eastAsia="Calibri" w:hAnsi="Calibri" w:cs="Calibri"/>
          <w:sz w:val="24"/>
          <w:szCs w:val="24"/>
        </w:rPr>
        <w:t xml:space="preserve"> </w:t>
      </w:r>
      <w:r w:rsidRPr="00586CBE">
        <w:rPr>
          <w:rFonts w:ascii="Calibri" w:eastAsia="Calibri" w:hAnsi="Calibri" w:cs="Calibri"/>
          <w:sz w:val="24"/>
          <w:szCs w:val="24"/>
        </w:rPr>
        <w:t>użytkowników Bazy oraz dbają</w:t>
      </w:r>
      <w:r w:rsidRPr="0084670E">
        <w:rPr>
          <w:rFonts w:ascii="Calibri" w:eastAsia="Calibri" w:hAnsi="Calibri" w:cs="Calibri"/>
          <w:sz w:val="24"/>
          <w:szCs w:val="24"/>
        </w:rPr>
        <w:t>ce</w:t>
      </w:r>
      <w:r w:rsidR="000B57DF">
        <w:rPr>
          <w:rFonts w:ascii="Calibri" w:eastAsia="Calibri" w:hAnsi="Calibri" w:cs="Calibri"/>
          <w:sz w:val="24"/>
          <w:szCs w:val="24"/>
        </w:rPr>
        <w:t>go</w:t>
      </w:r>
      <w:r w:rsidRPr="00586CBE">
        <w:rPr>
          <w:rFonts w:ascii="Calibri" w:eastAsia="Calibri" w:hAnsi="Calibri" w:cs="Calibri"/>
          <w:sz w:val="24"/>
          <w:szCs w:val="24"/>
        </w:rPr>
        <w:t xml:space="preserve"> o bezpieczeństwo Bazy </w:t>
      </w:r>
      <w:r w:rsidR="0056068A">
        <w:rPr>
          <w:rFonts w:ascii="Calibri" w:eastAsia="Calibri" w:hAnsi="Calibri" w:cs="Calibri"/>
          <w:sz w:val="24"/>
          <w:szCs w:val="24"/>
        </w:rPr>
        <w:br/>
      </w:r>
      <w:r w:rsidRPr="00586CBE">
        <w:rPr>
          <w:rFonts w:ascii="Calibri" w:eastAsia="Calibri" w:hAnsi="Calibri" w:cs="Calibri"/>
          <w:sz w:val="24"/>
          <w:szCs w:val="24"/>
        </w:rPr>
        <w:t>i zawartych w ni</w:t>
      </w:r>
      <w:r w:rsidR="00C36C5B" w:rsidRPr="00586CBE">
        <w:rPr>
          <w:rFonts w:ascii="Calibri" w:eastAsia="Calibri" w:hAnsi="Calibri" w:cs="Calibri"/>
          <w:sz w:val="24"/>
          <w:szCs w:val="24"/>
        </w:rPr>
        <w:t>ej</w:t>
      </w:r>
      <w:r w:rsidRPr="00586CBE">
        <w:rPr>
          <w:rFonts w:ascii="Calibri" w:eastAsia="Calibri" w:hAnsi="Calibri" w:cs="Calibri"/>
          <w:sz w:val="24"/>
          <w:szCs w:val="24"/>
        </w:rPr>
        <w:t xml:space="preserve"> danych.</w:t>
      </w:r>
    </w:p>
    <w:p w14:paraId="5B96DAB3" w14:textId="77777777" w:rsidR="00841A2E" w:rsidRPr="00364AD3" w:rsidRDefault="00841A2E" w:rsidP="00B07937">
      <w:pPr>
        <w:spacing w:line="276" w:lineRule="auto"/>
        <w:contextualSpacing/>
        <w:rPr>
          <w:rFonts w:cstheme="minorHAnsi"/>
          <w:sz w:val="24"/>
          <w:szCs w:val="24"/>
        </w:rPr>
      </w:pPr>
      <w:r w:rsidRPr="00586CBE">
        <w:rPr>
          <w:rFonts w:cstheme="minorHAnsi"/>
          <w:sz w:val="24"/>
          <w:szCs w:val="24"/>
        </w:rPr>
        <w:t xml:space="preserve">Baza Usług Rozwojowych (dostępna pod adresem </w:t>
      </w:r>
      <w:hyperlink r:id="rId9" w:history="1">
        <w:r w:rsidRPr="00B07937">
          <w:rPr>
            <w:rFonts w:cstheme="minorHAnsi"/>
            <w:color w:val="2E74B5" w:themeColor="accent1" w:themeShade="BF"/>
            <w:sz w:val="24"/>
            <w:szCs w:val="24"/>
          </w:rPr>
          <w:t>https://uslugirozwojowe.parp.gov.pl/</w:t>
        </w:r>
      </w:hyperlink>
      <w:r w:rsidRPr="00586CBE">
        <w:rPr>
          <w:rFonts w:cstheme="minorHAnsi"/>
          <w:sz w:val="24"/>
          <w:szCs w:val="24"/>
        </w:rPr>
        <w:t xml:space="preserve">) to ogólnopolska, internetowa ogólnodostępna baza ofert usług szkoleniowych i doradczych (usług rozwojowych) oraz podmiotów je realizujących, prowadzona w formie systemu teleinformatycznego. </w:t>
      </w:r>
      <w:r w:rsidRPr="00586CBE">
        <w:rPr>
          <w:rFonts w:cstheme="minorHAnsi"/>
          <w:sz w:val="24"/>
          <w:szCs w:val="24"/>
        </w:rPr>
        <w:br/>
        <w:t xml:space="preserve">Baza </w:t>
      </w:r>
      <w:r w:rsidR="005E5084">
        <w:rPr>
          <w:rFonts w:cstheme="minorHAnsi"/>
          <w:sz w:val="24"/>
          <w:szCs w:val="24"/>
        </w:rPr>
        <w:t>przeznaczona</w:t>
      </w:r>
      <w:r w:rsidRPr="00586CBE">
        <w:rPr>
          <w:rFonts w:cstheme="minorHAnsi"/>
          <w:sz w:val="24"/>
          <w:szCs w:val="24"/>
        </w:rPr>
        <w:t xml:space="preserve"> jest </w:t>
      </w:r>
      <w:r w:rsidR="005E5084">
        <w:rPr>
          <w:rFonts w:cstheme="minorHAnsi"/>
          <w:sz w:val="24"/>
          <w:szCs w:val="24"/>
        </w:rPr>
        <w:t xml:space="preserve">dla </w:t>
      </w:r>
      <w:r w:rsidRPr="00586CBE">
        <w:rPr>
          <w:rFonts w:cstheme="minorHAnsi"/>
          <w:sz w:val="24"/>
          <w:szCs w:val="24"/>
        </w:rPr>
        <w:t>instytucj</w:t>
      </w:r>
      <w:r w:rsidR="005E5084">
        <w:rPr>
          <w:rFonts w:cstheme="minorHAnsi"/>
          <w:sz w:val="24"/>
          <w:szCs w:val="24"/>
        </w:rPr>
        <w:t>i</w:t>
      </w:r>
      <w:r w:rsidRPr="00586CBE">
        <w:rPr>
          <w:rFonts w:cstheme="minorHAnsi"/>
          <w:sz w:val="24"/>
          <w:szCs w:val="24"/>
        </w:rPr>
        <w:t>/przedsiębi</w:t>
      </w:r>
      <w:r w:rsidR="005E5084">
        <w:rPr>
          <w:rFonts w:cstheme="minorHAnsi"/>
          <w:sz w:val="24"/>
          <w:szCs w:val="24"/>
        </w:rPr>
        <w:t>orców</w:t>
      </w:r>
      <w:r w:rsidRPr="00586CBE">
        <w:rPr>
          <w:rFonts w:cstheme="minorHAnsi"/>
          <w:sz w:val="24"/>
          <w:szCs w:val="24"/>
        </w:rPr>
        <w:t>, ich pracownik</w:t>
      </w:r>
      <w:r w:rsidR="005E5084">
        <w:rPr>
          <w:rFonts w:cstheme="minorHAnsi"/>
          <w:sz w:val="24"/>
          <w:szCs w:val="24"/>
        </w:rPr>
        <w:t>ów</w:t>
      </w:r>
      <w:r w:rsidRPr="00586CBE">
        <w:rPr>
          <w:rFonts w:cstheme="minorHAnsi"/>
          <w:sz w:val="24"/>
          <w:szCs w:val="24"/>
        </w:rPr>
        <w:t xml:space="preserve"> oraz pozostały</w:t>
      </w:r>
      <w:r w:rsidR="005E5084">
        <w:rPr>
          <w:rFonts w:cstheme="minorHAnsi"/>
          <w:sz w:val="24"/>
          <w:szCs w:val="24"/>
        </w:rPr>
        <w:t>ch</w:t>
      </w:r>
      <w:r w:rsidRPr="00586CBE">
        <w:rPr>
          <w:rFonts w:cstheme="minorHAnsi"/>
          <w:sz w:val="24"/>
          <w:szCs w:val="24"/>
        </w:rPr>
        <w:t xml:space="preserve"> os</w:t>
      </w:r>
      <w:r w:rsidR="005E5084">
        <w:rPr>
          <w:rFonts w:cstheme="minorHAnsi"/>
          <w:sz w:val="24"/>
          <w:szCs w:val="24"/>
        </w:rPr>
        <w:t>ób</w:t>
      </w:r>
      <w:r w:rsidR="00581EC8">
        <w:rPr>
          <w:rFonts w:cstheme="minorHAnsi"/>
          <w:sz w:val="24"/>
          <w:szCs w:val="24"/>
        </w:rPr>
        <w:t xml:space="preserve"> </w:t>
      </w:r>
      <w:r w:rsidRPr="00586CBE">
        <w:rPr>
          <w:rFonts w:cstheme="minorHAnsi"/>
          <w:sz w:val="24"/>
          <w:szCs w:val="24"/>
        </w:rPr>
        <w:t>fizyczny</w:t>
      </w:r>
      <w:r w:rsidR="005E5084">
        <w:rPr>
          <w:rFonts w:cstheme="minorHAnsi"/>
          <w:sz w:val="24"/>
          <w:szCs w:val="24"/>
        </w:rPr>
        <w:t>ch</w:t>
      </w:r>
      <w:r w:rsidR="00C62D59" w:rsidRPr="00586CBE">
        <w:rPr>
          <w:rFonts w:cstheme="minorHAnsi"/>
          <w:sz w:val="24"/>
          <w:szCs w:val="24"/>
        </w:rPr>
        <w:t xml:space="preserve"> zainteresowany</w:t>
      </w:r>
      <w:r w:rsidR="005E5084">
        <w:rPr>
          <w:rFonts w:cstheme="minorHAnsi"/>
          <w:sz w:val="24"/>
          <w:szCs w:val="24"/>
        </w:rPr>
        <w:t>ch</w:t>
      </w:r>
      <w:r w:rsidR="00C62D59" w:rsidRPr="00586CBE">
        <w:rPr>
          <w:rFonts w:cstheme="minorHAnsi"/>
          <w:sz w:val="24"/>
          <w:szCs w:val="24"/>
        </w:rPr>
        <w:t xml:space="preserve"> podnoszeniem kompetencji i kwalifikacji</w:t>
      </w:r>
      <w:r w:rsidRPr="00586CBE">
        <w:rPr>
          <w:rFonts w:cstheme="minorHAnsi"/>
          <w:sz w:val="24"/>
          <w:szCs w:val="24"/>
        </w:rPr>
        <w:t>. BUR realizuje w</w:t>
      </w:r>
      <w:r w:rsidR="00581EC8">
        <w:rPr>
          <w:rFonts w:cstheme="minorHAnsi"/>
          <w:sz w:val="24"/>
          <w:szCs w:val="24"/>
        </w:rPr>
        <w:t> </w:t>
      </w:r>
      <w:r w:rsidRPr="00586CBE">
        <w:rPr>
          <w:rFonts w:cstheme="minorHAnsi"/>
          <w:sz w:val="24"/>
          <w:szCs w:val="24"/>
        </w:rPr>
        <w:t xml:space="preserve"> szczególności obsługę następujących procesów:</w:t>
      </w:r>
    </w:p>
    <w:p w14:paraId="4550F9D7" w14:textId="77777777" w:rsidR="00841A2E" w:rsidRPr="00677FAA" w:rsidRDefault="00841A2E">
      <w:pPr>
        <w:numPr>
          <w:ilvl w:val="0"/>
          <w:numId w:val="5"/>
        </w:numPr>
        <w:spacing w:after="200" w:line="276" w:lineRule="auto"/>
        <w:ind w:left="993"/>
        <w:contextualSpacing/>
        <w:rPr>
          <w:rFonts w:cstheme="minorHAnsi"/>
          <w:sz w:val="24"/>
          <w:szCs w:val="24"/>
        </w:rPr>
      </w:pPr>
      <w:r w:rsidRPr="00677FAA">
        <w:rPr>
          <w:rFonts w:cstheme="minorHAnsi"/>
          <w:sz w:val="24"/>
          <w:szCs w:val="24"/>
        </w:rPr>
        <w:t>publikacja ofert usług rozwojowych,</w:t>
      </w:r>
    </w:p>
    <w:p w14:paraId="4E8D8DC3" w14:textId="77777777" w:rsidR="00841A2E" w:rsidRPr="00677FAA" w:rsidRDefault="00841A2E">
      <w:pPr>
        <w:numPr>
          <w:ilvl w:val="0"/>
          <w:numId w:val="5"/>
        </w:numPr>
        <w:spacing w:after="200" w:line="276" w:lineRule="auto"/>
        <w:ind w:left="993"/>
        <w:contextualSpacing/>
        <w:rPr>
          <w:rFonts w:cstheme="minorHAnsi"/>
          <w:sz w:val="24"/>
          <w:szCs w:val="24"/>
        </w:rPr>
      </w:pPr>
      <w:r w:rsidRPr="00677FAA">
        <w:rPr>
          <w:rFonts w:cstheme="minorHAnsi"/>
          <w:sz w:val="24"/>
          <w:szCs w:val="24"/>
        </w:rPr>
        <w:t>zapisy na usługi rozwojowe (bez możliwości realizacji płatności z poziomu BUR),</w:t>
      </w:r>
    </w:p>
    <w:p w14:paraId="278457D2" w14:textId="77777777" w:rsidR="00841A2E" w:rsidRPr="00677FAA" w:rsidRDefault="00841A2E">
      <w:pPr>
        <w:numPr>
          <w:ilvl w:val="0"/>
          <w:numId w:val="5"/>
        </w:numPr>
        <w:spacing w:after="200" w:line="276" w:lineRule="auto"/>
        <w:ind w:left="993"/>
        <w:contextualSpacing/>
        <w:rPr>
          <w:rFonts w:cstheme="minorHAnsi"/>
          <w:sz w:val="24"/>
          <w:szCs w:val="24"/>
        </w:rPr>
      </w:pPr>
      <w:r w:rsidRPr="00677FAA">
        <w:rPr>
          <w:rFonts w:cstheme="minorHAnsi"/>
          <w:sz w:val="24"/>
          <w:szCs w:val="24"/>
        </w:rPr>
        <w:t>umieszczanie ogłoszeń o zapotrzebowaniu na usługi rozwojowe.</w:t>
      </w:r>
    </w:p>
    <w:p w14:paraId="1B29CEEF" w14:textId="77777777" w:rsidR="00841A2E" w:rsidRPr="0029528A" w:rsidRDefault="00841A2E" w:rsidP="0029528A">
      <w:pPr>
        <w:spacing w:line="276" w:lineRule="auto"/>
        <w:rPr>
          <w:rFonts w:cstheme="minorHAnsi"/>
          <w:sz w:val="24"/>
          <w:szCs w:val="24"/>
        </w:rPr>
      </w:pPr>
      <w:r w:rsidRPr="00677FAA">
        <w:rPr>
          <w:rFonts w:cstheme="minorHAnsi"/>
          <w:sz w:val="24"/>
          <w:szCs w:val="24"/>
        </w:rPr>
        <w:t>Usługi prezentowane w Bazie w przeważającej części objęte są możliwością dofinansowania ze środków EFS, w ramach Programów Operacyjnyc</w:t>
      </w:r>
      <w:r w:rsidRPr="0029528A">
        <w:rPr>
          <w:rFonts w:cstheme="minorHAnsi"/>
          <w:sz w:val="24"/>
          <w:szCs w:val="24"/>
        </w:rPr>
        <w:t xml:space="preserve">h realizowanych w perspektywie 2014-2020. </w:t>
      </w:r>
    </w:p>
    <w:p w14:paraId="031FDDA3" w14:textId="77777777" w:rsidR="001A3B09" w:rsidRDefault="008D4BD2" w:rsidP="00253D63">
      <w:pPr>
        <w:spacing w:line="276" w:lineRule="auto"/>
        <w:rPr>
          <w:rFonts w:cstheme="minorHAnsi"/>
          <w:sz w:val="24"/>
          <w:szCs w:val="24"/>
        </w:rPr>
      </w:pPr>
      <w:r>
        <w:rPr>
          <w:rFonts w:cstheme="minorHAnsi"/>
          <w:sz w:val="24"/>
          <w:szCs w:val="24"/>
        </w:rPr>
        <w:lastRenderedPageBreak/>
        <w:t>U</w:t>
      </w:r>
      <w:r w:rsidRPr="0029528A">
        <w:rPr>
          <w:rFonts w:cstheme="minorHAnsi"/>
          <w:sz w:val="24"/>
          <w:szCs w:val="24"/>
        </w:rPr>
        <w:t>trzymanie</w:t>
      </w:r>
      <w:r w:rsidR="00841A2E" w:rsidRPr="0029528A">
        <w:rPr>
          <w:rFonts w:cstheme="minorHAnsi"/>
          <w:sz w:val="24"/>
          <w:szCs w:val="24"/>
        </w:rPr>
        <w:t xml:space="preserve"> Bazy jest finansowane w ramach</w:t>
      </w:r>
      <w:r w:rsidR="00050DFC">
        <w:rPr>
          <w:rFonts w:cstheme="minorHAnsi"/>
          <w:sz w:val="24"/>
          <w:szCs w:val="24"/>
        </w:rPr>
        <w:t xml:space="preserve"> realizowanego</w:t>
      </w:r>
      <w:r w:rsidR="00841A2E" w:rsidRPr="0029528A">
        <w:rPr>
          <w:rFonts w:cstheme="minorHAnsi"/>
          <w:sz w:val="24"/>
          <w:szCs w:val="24"/>
        </w:rPr>
        <w:t xml:space="preserve"> projektu pt. „</w:t>
      </w:r>
      <w:r w:rsidR="00581EC8">
        <w:rPr>
          <w:rFonts w:cstheme="minorHAnsi"/>
          <w:sz w:val="24"/>
          <w:szCs w:val="24"/>
        </w:rPr>
        <w:t xml:space="preserve">Kontynuacja działań mających na celu rozwój i utrzymanie </w:t>
      </w:r>
      <w:r w:rsidR="00841A2E" w:rsidRPr="0029528A">
        <w:rPr>
          <w:rFonts w:cstheme="minorHAnsi"/>
          <w:sz w:val="24"/>
          <w:szCs w:val="24"/>
        </w:rPr>
        <w:t>ogólnopolskiej Bazy Usług Rozwojowych (</w:t>
      </w:r>
      <w:r w:rsidR="00581EC8">
        <w:rPr>
          <w:rFonts w:cstheme="minorHAnsi"/>
          <w:sz w:val="24"/>
          <w:szCs w:val="24"/>
        </w:rPr>
        <w:t>B</w:t>
      </w:r>
      <w:r w:rsidR="00841A2E" w:rsidRPr="0029528A">
        <w:rPr>
          <w:rFonts w:cstheme="minorHAnsi"/>
          <w:sz w:val="24"/>
          <w:szCs w:val="24"/>
        </w:rPr>
        <w:t xml:space="preserve">UR)” współfinansowanego ze środków EFS w ramach PO WER. </w:t>
      </w:r>
    </w:p>
    <w:p w14:paraId="159766DA" w14:textId="49E36EE6" w:rsidR="006D6040" w:rsidRPr="00251B6A" w:rsidRDefault="006D6040" w:rsidP="00253D63">
      <w:pPr>
        <w:spacing w:line="276" w:lineRule="auto"/>
        <w:rPr>
          <w:sz w:val="24"/>
          <w:szCs w:val="24"/>
        </w:rPr>
      </w:pPr>
      <w:r w:rsidRPr="00251B6A">
        <w:rPr>
          <w:sz w:val="24"/>
          <w:szCs w:val="24"/>
        </w:rPr>
        <w:t>Grupa docelowa</w:t>
      </w:r>
      <w:r w:rsidR="001A3B09">
        <w:rPr>
          <w:sz w:val="24"/>
          <w:szCs w:val="24"/>
        </w:rPr>
        <w:t>:</w:t>
      </w:r>
    </w:p>
    <w:p w14:paraId="6C516387" w14:textId="345173CC" w:rsidR="006D6040" w:rsidRPr="0029528A" w:rsidRDefault="006D6040" w:rsidP="006D6040">
      <w:pPr>
        <w:pStyle w:val="Akapitzlist"/>
        <w:numPr>
          <w:ilvl w:val="0"/>
          <w:numId w:val="18"/>
        </w:numPr>
        <w:spacing w:after="0" w:line="276" w:lineRule="auto"/>
        <w:ind w:left="567" w:hanging="567"/>
        <w:jc w:val="left"/>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Środowiska biznesowe: przedsiębiorcy</w:t>
      </w:r>
      <w:r w:rsidR="001A3B09">
        <w:rPr>
          <w:rFonts w:asciiTheme="minorHAnsi" w:eastAsiaTheme="minorHAnsi" w:hAnsiTheme="minorHAnsi" w:cstheme="minorHAnsi"/>
          <w:bCs/>
          <w:sz w:val="24"/>
          <w:szCs w:val="24"/>
          <w:lang w:eastAsia="en-US"/>
        </w:rPr>
        <w:t>,</w:t>
      </w:r>
      <w:r w:rsidRPr="0029528A">
        <w:rPr>
          <w:rFonts w:asciiTheme="minorHAnsi" w:eastAsiaTheme="minorHAnsi" w:hAnsiTheme="minorHAnsi" w:cstheme="minorHAnsi"/>
          <w:bCs/>
          <w:sz w:val="24"/>
          <w:szCs w:val="24"/>
          <w:lang w:eastAsia="en-US"/>
        </w:rPr>
        <w:t xml:space="preserve"> w tym w szczególności z sektora mikro, małych i</w:t>
      </w:r>
      <w:r>
        <w:rPr>
          <w:rFonts w:asciiTheme="minorHAnsi" w:eastAsiaTheme="minorHAnsi" w:hAnsiTheme="minorHAnsi" w:cstheme="minorHAnsi"/>
          <w:bCs/>
          <w:sz w:val="24"/>
          <w:szCs w:val="24"/>
          <w:lang w:eastAsia="en-US"/>
        </w:rPr>
        <w:t xml:space="preserve"> </w:t>
      </w:r>
      <w:r w:rsidRPr="0029528A">
        <w:rPr>
          <w:rFonts w:asciiTheme="minorHAnsi" w:eastAsiaTheme="minorHAnsi" w:hAnsiTheme="minorHAnsi" w:cstheme="minorHAnsi"/>
          <w:bCs/>
          <w:sz w:val="24"/>
          <w:szCs w:val="24"/>
          <w:lang w:eastAsia="en-US"/>
        </w:rPr>
        <w:t>średnich przedsiębiorstw, pracownicy przedsiębiorstw ze szczególnym</w:t>
      </w:r>
      <w:r>
        <w:rPr>
          <w:rFonts w:asciiTheme="minorHAnsi" w:eastAsiaTheme="minorHAnsi" w:hAnsiTheme="minorHAnsi" w:cstheme="minorHAnsi"/>
          <w:bCs/>
          <w:sz w:val="24"/>
          <w:szCs w:val="24"/>
          <w:lang w:eastAsia="en-US"/>
        </w:rPr>
        <w:t xml:space="preserve"> </w:t>
      </w:r>
      <w:r w:rsidRPr="0029528A">
        <w:rPr>
          <w:rFonts w:asciiTheme="minorHAnsi" w:eastAsiaTheme="minorHAnsi" w:hAnsiTheme="minorHAnsi" w:cstheme="minorHAnsi"/>
          <w:bCs/>
          <w:sz w:val="24"/>
          <w:szCs w:val="24"/>
          <w:lang w:eastAsia="en-US"/>
        </w:rPr>
        <w:t>ukierunkowaniem na kadrę zarządzającą, managerską, dyrektorów działów HR;</w:t>
      </w:r>
    </w:p>
    <w:p w14:paraId="096423F0" w14:textId="77777777" w:rsidR="006D6040" w:rsidRPr="0029528A" w:rsidRDefault="006D6040" w:rsidP="006D6040">
      <w:pPr>
        <w:pStyle w:val="Akapitzlist"/>
        <w:numPr>
          <w:ilvl w:val="0"/>
          <w:numId w:val="18"/>
        </w:numPr>
        <w:spacing w:after="0" w:line="276" w:lineRule="auto"/>
        <w:ind w:left="567" w:hanging="567"/>
        <w:jc w:val="left"/>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Osoby fizyczne korzystające z usług rozwojowych świadczonych w BUR</w:t>
      </w:r>
      <w:r>
        <w:rPr>
          <w:rFonts w:asciiTheme="minorHAnsi" w:eastAsiaTheme="minorHAnsi" w:hAnsiTheme="minorHAnsi" w:cstheme="minorHAnsi"/>
          <w:bCs/>
          <w:sz w:val="24"/>
          <w:szCs w:val="24"/>
          <w:lang w:eastAsia="en-US"/>
        </w:rPr>
        <w:t>;</w:t>
      </w:r>
    </w:p>
    <w:p w14:paraId="61C36542" w14:textId="77777777" w:rsidR="006D6040" w:rsidRPr="0029528A" w:rsidRDefault="006D6040" w:rsidP="006D6040">
      <w:pPr>
        <w:pStyle w:val="Akapitzlist"/>
        <w:widowControl/>
        <w:numPr>
          <w:ilvl w:val="0"/>
          <w:numId w:val="18"/>
        </w:numPr>
        <w:adjustRightInd/>
        <w:spacing w:after="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Administracja rządowa i samorządowa, instytucje otoczenia biznesu;</w:t>
      </w:r>
    </w:p>
    <w:p w14:paraId="20108239" w14:textId="77777777" w:rsidR="006D6040" w:rsidRPr="0029528A" w:rsidRDefault="006D6040" w:rsidP="006D6040">
      <w:pPr>
        <w:pStyle w:val="Akapitzlist"/>
        <w:widowControl/>
        <w:numPr>
          <w:ilvl w:val="0"/>
          <w:numId w:val="18"/>
        </w:numPr>
        <w:adjustRightInd/>
        <w:spacing w:after="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Środowiska naukowe: przedstawiciele instytucji szkolnictwa wyższego, uczelni niepublicznych, jednostek naukowych, jednostek badawczych;</w:t>
      </w:r>
    </w:p>
    <w:p w14:paraId="3460981A" w14:textId="77777777" w:rsidR="006D6040" w:rsidRPr="0029528A" w:rsidRDefault="006D6040" w:rsidP="006D6040">
      <w:pPr>
        <w:pStyle w:val="Akapitzlist"/>
        <w:widowControl/>
        <w:numPr>
          <w:ilvl w:val="0"/>
          <w:numId w:val="18"/>
        </w:numPr>
        <w:adjustRightInd/>
        <w:spacing w:after="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Dziennikarze mediów o zasięgu regionalnym i ogólnopolskim, w tym dziennikarze mediów specjalistycznych;</w:t>
      </w:r>
    </w:p>
    <w:p w14:paraId="78B7FDA6" w14:textId="77777777" w:rsidR="006D6040" w:rsidRPr="0029528A" w:rsidRDefault="006D6040" w:rsidP="006D6040">
      <w:pPr>
        <w:pStyle w:val="Akapitzlist"/>
        <w:widowControl/>
        <w:numPr>
          <w:ilvl w:val="0"/>
          <w:numId w:val="18"/>
        </w:numPr>
        <w:adjustRightInd/>
        <w:spacing w:after="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Przedstawiciele instytucji wspierających rozwój przedsiębiorczości, świadczących usługi informacyjne, doradczo-szkoleniowe, proinnowacyjne, osoby rozpoczynające działalność gospodarczą, doradcy biznesowi, doradcy zawodowi</w:t>
      </w:r>
      <w:r>
        <w:rPr>
          <w:rFonts w:asciiTheme="minorHAnsi" w:eastAsiaTheme="minorHAnsi" w:hAnsiTheme="minorHAnsi" w:cstheme="minorHAnsi"/>
          <w:bCs/>
          <w:sz w:val="24"/>
          <w:szCs w:val="24"/>
          <w:lang w:eastAsia="en-US"/>
        </w:rPr>
        <w:t>;</w:t>
      </w:r>
    </w:p>
    <w:p w14:paraId="458AD233" w14:textId="77777777" w:rsidR="006D6040" w:rsidRPr="009C732E" w:rsidRDefault="006D6040" w:rsidP="009C732E">
      <w:pPr>
        <w:pStyle w:val="Akapitzlist"/>
        <w:widowControl/>
        <w:numPr>
          <w:ilvl w:val="0"/>
          <w:numId w:val="18"/>
        </w:numPr>
        <w:adjustRightInd/>
        <w:spacing w:before="24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Podmioty świadczące usługi rozwojowe.</w:t>
      </w:r>
    </w:p>
    <w:p w14:paraId="79AEC2F8" w14:textId="77777777" w:rsidR="00496F18" w:rsidRPr="00677FAA" w:rsidRDefault="00496F18" w:rsidP="006E79CD">
      <w:pPr>
        <w:pStyle w:val="Nagwek2"/>
      </w:pPr>
      <w:r w:rsidRPr="00677FAA">
        <w:t>Przedmiot zamówienia</w:t>
      </w:r>
    </w:p>
    <w:p w14:paraId="407A9922" w14:textId="33D4296F" w:rsidR="00511B3E" w:rsidRPr="0029528A" w:rsidRDefault="000158D5" w:rsidP="009C732E">
      <w:pPr>
        <w:pStyle w:val="NormalnyWeb"/>
        <w:numPr>
          <w:ilvl w:val="0"/>
          <w:numId w:val="1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9C732E">
        <w:rPr>
          <w:rFonts w:asciiTheme="minorHAnsi" w:hAnsiTheme="minorHAnsi" w:cstheme="minorHAnsi"/>
          <w:color w:val="000000"/>
          <w:shd w:val="clear" w:color="auto" w:fill="FFFFFF"/>
        </w:rPr>
        <w:t>Przedmiotem</w:t>
      </w:r>
      <w:r w:rsidRPr="0029528A">
        <w:rPr>
          <w:rFonts w:asciiTheme="minorHAnsi" w:eastAsiaTheme="minorHAnsi" w:hAnsiTheme="minorHAnsi" w:cstheme="minorHAnsi"/>
          <w:bCs/>
          <w:lang w:eastAsia="en-US"/>
        </w:rPr>
        <w:t xml:space="preserve"> zamówienia</w:t>
      </w:r>
      <w:r w:rsidR="00870B7F" w:rsidRPr="0029528A">
        <w:rPr>
          <w:rFonts w:asciiTheme="minorHAnsi" w:eastAsiaTheme="minorHAnsi" w:hAnsiTheme="minorHAnsi" w:cstheme="minorHAnsi"/>
          <w:bCs/>
          <w:lang w:eastAsia="en-US"/>
        </w:rPr>
        <w:t xml:space="preserve"> jest </w:t>
      </w:r>
      <w:r w:rsidR="007E3387" w:rsidRPr="00B4122C">
        <w:rPr>
          <w:rFonts w:asciiTheme="minorHAnsi" w:eastAsiaTheme="minorHAnsi" w:hAnsiTheme="minorHAnsi" w:cstheme="minorHAnsi"/>
          <w:bCs/>
          <w:lang w:eastAsia="en-US"/>
        </w:rPr>
        <w:t>cykliczne</w:t>
      </w:r>
      <w:r w:rsidR="007E3387" w:rsidRPr="0029528A">
        <w:rPr>
          <w:rFonts w:asciiTheme="minorHAnsi" w:eastAsiaTheme="minorHAnsi" w:hAnsiTheme="minorHAnsi" w:cstheme="minorHAnsi"/>
          <w:bCs/>
          <w:lang w:eastAsia="en-US"/>
        </w:rPr>
        <w:t xml:space="preserve"> </w:t>
      </w:r>
      <w:r w:rsidR="00B4122C">
        <w:rPr>
          <w:rFonts w:asciiTheme="minorHAnsi" w:eastAsiaTheme="minorHAnsi" w:hAnsiTheme="minorHAnsi" w:cstheme="minorHAnsi"/>
          <w:bCs/>
          <w:lang w:eastAsia="en-US"/>
        </w:rPr>
        <w:t xml:space="preserve">(terminy realizacji </w:t>
      </w:r>
      <w:r w:rsidR="00B4122C" w:rsidRPr="009C732E">
        <w:rPr>
          <w:rFonts w:asciiTheme="minorHAnsi" w:eastAsiaTheme="minorHAnsi" w:hAnsiTheme="minorHAnsi" w:cstheme="minorHAnsi"/>
          <w:bCs/>
          <w:lang w:eastAsia="en-US"/>
        </w:rPr>
        <w:t>poszczególnych usług, zostaną określone w harmonogr</w:t>
      </w:r>
      <w:r w:rsidR="00EF5364" w:rsidRPr="009C732E">
        <w:rPr>
          <w:rFonts w:asciiTheme="minorHAnsi" w:eastAsiaTheme="minorHAnsi" w:hAnsiTheme="minorHAnsi" w:cstheme="minorHAnsi"/>
          <w:bCs/>
          <w:lang w:eastAsia="en-US"/>
        </w:rPr>
        <w:t>amie realizacji zamówienia - patrz</w:t>
      </w:r>
      <w:r w:rsidR="00D46315" w:rsidRPr="009C732E">
        <w:rPr>
          <w:rFonts w:asciiTheme="minorHAnsi" w:eastAsiaTheme="minorHAnsi" w:hAnsiTheme="minorHAnsi" w:cstheme="minorHAnsi"/>
          <w:bCs/>
          <w:lang w:eastAsia="en-US"/>
        </w:rPr>
        <w:t xml:space="preserve"> pkt </w:t>
      </w:r>
      <w:r w:rsidR="00724D21">
        <w:rPr>
          <w:rFonts w:asciiTheme="minorHAnsi" w:eastAsiaTheme="minorHAnsi" w:hAnsiTheme="minorHAnsi" w:cstheme="minorHAnsi"/>
          <w:bCs/>
          <w:lang w:eastAsia="en-US"/>
        </w:rPr>
        <w:t>I</w:t>
      </w:r>
      <w:r w:rsidR="00B4122C" w:rsidRPr="009C732E">
        <w:rPr>
          <w:rFonts w:asciiTheme="minorHAnsi" w:eastAsiaTheme="minorHAnsi" w:hAnsiTheme="minorHAnsi" w:cstheme="minorHAnsi"/>
          <w:bCs/>
          <w:lang w:eastAsia="en-US"/>
        </w:rPr>
        <w:t xml:space="preserve">V) </w:t>
      </w:r>
      <w:r w:rsidR="00870B7F" w:rsidRPr="009C732E">
        <w:rPr>
          <w:rFonts w:asciiTheme="minorHAnsi" w:eastAsiaTheme="minorHAnsi" w:hAnsiTheme="minorHAnsi" w:cstheme="minorHAnsi"/>
          <w:bCs/>
          <w:lang w:eastAsia="en-US"/>
        </w:rPr>
        <w:t>świadczenie</w:t>
      </w:r>
      <w:r w:rsidR="00870B7F" w:rsidRPr="0029528A">
        <w:rPr>
          <w:rFonts w:asciiTheme="minorHAnsi" w:eastAsiaTheme="minorHAnsi" w:hAnsiTheme="minorHAnsi" w:cstheme="minorHAnsi"/>
          <w:bCs/>
          <w:lang w:eastAsia="en-US"/>
        </w:rPr>
        <w:t xml:space="preserve"> usługi dotyczącej</w:t>
      </w:r>
      <w:r w:rsidR="009B3D38" w:rsidRPr="0029528A">
        <w:rPr>
          <w:rFonts w:asciiTheme="minorHAnsi" w:eastAsiaTheme="minorHAnsi" w:hAnsiTheme="minorHAnsi" w:cstheme="minorHAnsi"/>
          <w:bCs/>
          <w:lang w:eastAsia="en-US"/>
        </w:rPr>
        <w:t xml:space="preserve"> dostarczania na potrzeby Zamawiającego treści do</w:t>
      </w:r>
      <w:r w:rsidR="00870B7F" w:rsidRPr="0029528A">
        <w:rPr>
          <w:rFonts w:asciiTheme="minorHAnsi" w:eastAsiaTheme="minorHAnsi" w:hAnsiTheme="minorHAnsi" w:cstheme="minorHAnsi"/>
          <w:bCs/>
          <w:lang w:eastAsia="en-US"/>
        </w:rPr>
        <w:t xml:space="preserve"> </w:t>
      </w:r>
      <w:r w:rsidR="0011761A" w:rsidRPr="0029528A">
        <w:rPr>
          <w:rFonts w:asciiTheme="minorHAnsi" w:eastAsiaTheme="minorHAnsi" w:hAnsiTheme="minorHAnsi" w:cstheme="minorHAnsi"/>
          <w:bCs/>
          <w:lang w:eastAsia="en-US"/>
        </w:rPr>
        <w:t xml:space="preserve">ogólnodostępnego </w:t>
      </w:r>
      <w:r w:rsidR="00870B7F" w:rsidRPr="0029528A">
        <w:rPr>
          <w:rFonts w:asciiTheme="minorHAnsi" w:eastAsiaTheme="minorHAnsi" w:hAnsiTheme="minorHAnsi" w:cstheme="minorHAnsi"/>
          <w:bCs/>
          <w:lang w:eastAsia="en-US"/>
        </w:rPr>
        <w:t>serwisu informacyjnego Bazy Usług Rozwojowych (BUR) dostępnego na stronie</w:t>
      </w:r>
      <w:r w:rsidR="007B7848">
        <w:rPr>
          <w:rFonts w:cstheme="minorHAnsi"/>
        </w:rPr>
        <w:t xml:space="preserve">: </w:t>
      </w:r>
      <w:hyperlink r:id="rId10" w:history="1">
        <w:r w:rsidR="00111C4E" w:rsidRPr="009D38A3">
          <w:rPr>
            <w:rStyle w:val="Hipercze"/>
            <w:rFonts w:asciiTheme="minorHAnsi" w:eastAsiaTheme="minorHAnsi" w:hAnsiTheme="minorHAnsi" w:cstheme="minorHAnsi"/>
            <w:bCs/>
            <w:lang w:eastAsia="en-US"/>
          </w:rPr>
          <w:t>https://serwis-uslugirozwojowe.parp.gov.pl</w:t>
        </w:r>
      </w:hyperlink>
      <w:r w:rsidR="009C732E">
        <w:rPr>
          <w:rFonts w:asciiTheme="minorHAnsi" w:eastAsiaTheme="minorHAnsi" w:hAnsiTheme="minorHAnsi" w:cstheme="minorHAnsi"/>
          <w:bCs/>
          <w:lang w:eastAsia="en-US"/>
        </w:rPr>
        <w:t xml:space="preserve">, </w:t>
      </w:r>
      <w:r w:rsidR="008E589E" w:rsidRPr="0029528A">
        <w:rPr>
          <w:rFonts w:asciiTheme="minorHAnsi" w:eastAsiaTheme="minorHAnsi" w:hAnsiTheme="minorHAnsi" w:cstheme="minorHAnsi"/>
          <w:bCs/>
          <w:lang w:eastAsia="en-US"/>
        </w:rPr>
        <w:t>obejmujące</w:t>
      </w:r>
      <w:r w:rsidR="00111C4E">
        <w:rPr>
          <w:rFonts w:asciiTheme="minorHAnsi" w:eastAsiaTheme="minorHAnsi" w:hAnsiTheme="minorHAnsi" w:cstheme="minorHAnsi"/>
          <w:bCs/>
          <w:lang w:eastAsia="en-US"/>
        </w:rPr>
        <w:t>j</w:t>
      </w:r>
      <w:r w:rsidR="008E589E" w:rsidRPr="0029528A">
        <w:rPr>
          <w:rFonts w:asciiTheme="minorHAnsi" w:eastAsiaTheme="minorHAnsi" w:hAnsiTheme="minorHAnsi" w:cstheme="minorHAnsi"/>
          <w:bCs/>
          <w:lang w:eastAsia="en-US"/>
        </w:rPr>
        <w:t>:</w:t>
      </w:r>
    </w:p>
    <w:p w14:paraId="3A517CB4" w14:textId="1945257B" w:rsidR="007302BB" w:rsidRPr="006B771F" w:rsidRDefault="007E3387" w:rsidP="00677FAA">
      <w:pPr>
        <w:pStyle w:val="NormalnyWeb"/>
        <w:numPr>
          <w:ilvl w:val="0"/>
          <w:numId w:val="24"/>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aktualizację </w:t>
      </w:r>
      <w:r w:rsidR="00573759">
        <w:rPr>
          <w:rFonts w:asciiTheme="minorHAnsi" w:eastAsiaTheme="minorHAnsi" w:hAnsiTheme="minorHAnsi" w:cstheme="minorHAnsi"/>
          <w:bCs/>
          <w:lang w:eastAsia="en-US"/>
        </w:rPr>
        <w:t xml:space="preserve">i dostarczanie </w:t>
      </w:r>
      <w:r w:rsidR="00C86BD2">
        <w:rPr>
          <w:rFonts w:asciiTheme="minorHAnsi" w:eastAsiaTheme="minorHAnsi" w:hAnsiTheme="minorHAnsi" w:cstheme="minorHAnsi"/>
          <w:bCs/>
          <w:lang w:eastAsia="en-US"/>
        </w:rPr>
        <w:t xml:space="preserve">treści </w:t>
      </w:r>
      <w:r w:rsidR="00573759">
        <w:rPr>
          <w:rFonts w:asciiTheme="minorHAnsi" w:eastAsiaTheme="minorHAnsi" w:hAnsiTheme="minorHAnsi" w:cstheme="minorHAnsi"/>
          <w:bCs/>
          <w:lang w:eastAsia="en-US"/>
        </w:rPr>
        <w:t xml:space="preserve">do </w:t>
      </w:r>
      <w:r w:rsidR="00C86BD2">
        <w:rPr>
          <w:rFonts w:asciiTheme="minorHAnsi" w:eastAsiaTheme="minorHAnsi" w:hAnsiTheme="minorHAnsi" w:cstheme="minorHAnsi"/>
          <w:bCs/>
          <w:lang w:eastAsia="en-US"/>
        </w:rPr>
        <w:t xml:space="preserve">serwisu informacyjnego (zakładka </w:t>
      </w:r>
      <w:r w:rsidR="00B4122C">
        <w:rPr>
          <w:rFonts w:asciiTheme="minorHAnsi" w:eastAsiaTheme="minorHAnsi" w:hAnsiTheme="minorHAnsi" w:cstheme="minorHAnsi"/>
          <w:bCs/>
          <w:lang w:eastAsia="en-US"/>
        </w:rPr>
        <w:t>,,A</w:t>
      </w:r>
      <w:r w:rsidR="00C86BD2">
        <w:rPr>
          <w:rFonts w:asciiTheme="minorHAnsi" w:eastAsiaTheme="minorHAnsi" w:hAnsiTheme="minorHAnsi" w:cstheme="minorHAnsi"/>
          <w:bCs/>
          <w:lang w:eastAsia="en-US"/>
        </w:rPr>
        <w:t>ktualności</w:t>
      </w:r>
      <w:r w:rsidR="00B4122C">
        <w:rPr>
          <w:rFonts w:asciiTheme="minorHAnsi" w:eastAsiaTheme="minorHAnsi" w:hAnsiTheme="minorHAnsi" w:cstheme="minorHAnsi"/>
          <w:bCs/>
          <w:lang w:eastAsia="en-US"/>
        </w:rPr>
        <w:t>”</w:t>
      </w:r>
      <w:r w:rsidR="00C86BD2">
        <w:rPr>
          <w:rFonts w:asciiTheme="minorHAnsi" w:eastAsiaTheme="minorHAnsi" w:hAnsiTheme="minorHAnsi" w:cstheme="minorHAnsi"/>
          <w:bCs/>
          <w:lang w:eastAsia="en-US"/>
        </w:rPr>
        <w:t>,</w:t>
      </w:r>
      <w:r w:rsidR="00B4122C">
        <w:rPr>
          <w:rFonts w:asciiTheme="minorHAnsi" w:eastAsiaTheme="minorHAnsi" w:hAnsiTheme="minorHAnsi" w:cstheme="minorHAnsi"/>
          <w:bCs/>
          <w:lang w:eastAsia="en-US"/>
        </w:rPr>
        <w:t xml:space="preserve"> zakładka ,,K</w:t>
      </w:r>
      <w:r w:rsidR="00C86BD2">
        <w:rPr>
          <w:rFonts w:asciiTheme="minorHAnsi" w:eastAsiaTheme="minorHAnsi" w:hAnsiTheme="minorHAnsi" w:cstheme="minorHAnsi"/>
          <w:bCs/>
          <w:lang w:eastAsia="en-US"/>
        </w:rPr>
        <w:t>alendarium wydarzeń</w:t>
      </w:r>
      <w:r w:rsidR="00D54444">
        <w:rPr>
          <w:rFonts w:asciiTheme="minorHAnsi" w:eastAsiaTheme="minorHAnsi" w:hAnsiTheme="minorHAnsi" w:cstheme="minorHAnsi"/>
          <w:bCs/>
          <w:lang w:eastAsia="en-US"/>
        </w:rPr>
        <w:t xml:space="preserve">”, </w:t>
      </w:r>
      <w:r w:rsidR="00B74C2D">
        <w:rPr>
          <w:rFonts w:asciiTheme="minorHAnsi" w:eastAsiaTheme="minorHAnsi" w:hAnsiTheme="minorHAnsi" w:cstheme="minorHAnsi"/>
          <w:bCs/>
          <w:lang w:eastAsia="en-US"/>
        </w:rPr>
        <w:t xml:space="preserve">zakładka </w:t>
      </w:r>
      <w:r w:rsidR="00D54444">
        <w:rPr>
          <w:rFonts w:asciiTheme="minorHAnsi" w:eastAsiaTheme="minorHAnsi" w:hAnsiTheme="minorHAnsi" w:cstheme="minorHAnsi"/>
          <w:bCs/>
          <w:lang w:eastAsia="en-US"/>
        </w:rPr>
        <w:t>„</w:t>
      </w:r>
      <w:r w:rsidR="00111C4E">
        <w:rPr>
          <w:rFonts w:asciiTheme="minorHAnsi" w:eastAsiaTheme="minorHAnsi" w:hAnsiTheme="minorHAnsi" w:cstheme="minorHAnsi"/>
          <w:bCs/>
          <w:lang w:eastAsia="en-US"/>
        </w:rPr>
        <w:t>Dofinansowanie</w:t>
      </w:r>
      <w:r w:rsidR="00D54444">
        <w:rPr>
          <w:rFonts w:asciiTheme="minorHAnsi" w:eastAsiaTheme="minorHAnsi" w:hAnsiTheme="minorHAnsi" w:cstheme="minorHAnsi"/>
          <w:bCs/>
          <w:lang w:eastAsia="en-US"/>
        </w:rPr>
        <w:t>”</w:t>
      </w:r>
      <w:r w:rsidR="00C86BD2">
        <w:rPr>
          <w:rFonts w:asciiTheme="minorHAnsi" w:eastAsiaTheme="minorHAnsi" w:hAnsiTheme="minorHAnsi" w:cstheme="minorHAnsi"/>
          <w:bCs/>
          <w:lang w:eastAsia="en-US"/>
        </w:rPr>
        <w:t>)</w:t>
      </w:r>
      <w:r w:rsidR="005E5084">
        <w:rPr>
          <w:rFonts w:asciiTheme="minorHAnsi" w:eastAsiaTheme="minorHAnsi" w:hAnsiTheme="minorHAnsi" w:cstheme="minorHAnsi"/>
          <w:bCs/>
          <w:lang w:eastAsia="en-US"/>
        </w:rPr>
        <w:t>;</w:t>
      </w:r>
    </w:p>
    <w:p w14:paraId="6329C694" w14:textId="3F3C794F" w:rsidR="00A86F3E" w:rsidRPr="0029528A" w:rsidRDefault="00A86F3E" w:rsidP="00677FAA">
      <w:pPr>
        <w:pStyle w:val="NormalnyWeb"/>
        <w:numPr>
          <w:ilvl w:val="0"/>
          <w:numId w:val="24"/>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opracowanie</w:t>
      </w:r>
      <w:r w:rsidR="00423460" w:rsidRPr="0029528A">
        <w:rPr>
          <w:rFonts w:asciiTheme="minorHAnsi" w:eastAsiaTheme="minorHAnsi" w:hAnsiTheme="minorHAnsi" w:cstheme="minorHAnsi"/>
          <w:bCs/>
          <w:lang w:eastAsia="en-US"/>
        </w:rPr>
        <w:t xml:space="preserve"> i dostarczenie</w:t>
      </w:r>
      <w:r w:rsidRPr="0029528A">
        <w:rPr>
          <w:rFonts w:asciiTheme="minorHAnsi" w:eastAsiaTheme="minorHAnsi" w:hAnsiTheme="minorHAnsi" w:cstheme="minorHAnsi"/>
          <w:bCs/>
          <w:lang w:eastAsia="en-US"/>
        </w:rPr>
        <w:t xml:space="preserve"> treści</w:t>
      </w:r>
      <w:r w:rsidR="00251FAB">
        <w:rPr>
          <w:rFonts w:asciiTheme="minorHAnsi" w:eastAsiaTheme="minorHAnsi" w:hAnsiTheme="minorHAnsi" w:cstheme="minorHAnsi"/>
          <w:bCs/>
          <w:lang w:eastAsia="en-US"/>
        </w:rPr>
        <w:t xml:space="preserve"> max. </w:t>
      </w:r>
      <w:r w:rsidR="00581D5A">
        <w:rPr>
          <w:rFonts w:asciiTheme="minorHAnsi" w:eastAsiaTheme="minorHAnsi" w:hAnsiTheme="minorHAnsi" w:cstheme="minorHAnsi"/>
          <w:bCs/>
          <w:lang w:eastAsia="en-US"/>
        </w:rPr>
        <w:t>9</w:t>
      </w:r>
      <w:r w:rsidRPr="0029528A">
        <w:rPr>
          <w:rFonts w:asciiTheme="minorHAnsi" w:eastAsiaTheme="minorHAnsi" w:hAnsiTheme="minorHAnsi" w:cstheme="minorHAnsi"/>
          <w:bCs/>
          <w:lang w:eastAsia="en-US"/>
        </w:rPr>
        <w:t xml:space="preserve"> artykułów na potrzeby serwisu informacyjnego</w:t>
      </w:r>
      <w:r w:rsidR="00C86BD2">
        <w:rPr>
          <w:rFonts w:asciiTheme="minorHAnsi" w:eastAsiaTheme="minorHAnsi" w:hAnsiTheme="minorHAnsi" w:cstheme="minorHAnsi"/>
          <w:bCs/>
          <w:lang w:eastAsia="en-US"/>
        </w:rPr>
        <w:t xml:space="preserve"> (</w:t>
      </w:r>
      <w:r w:rsidR="00290171">
        <w:rPr>
          <w:rFonts w:asciiTheme="minorHAnsi" w:eastAsiaTheme="minorHAnsi" w:hAnsiTheme="minorHAnsi" w:cstheme="minorHAnsi"/>
          <w:bCs/>
          <w:lang w:eastAsia="en-US"/>
        </w:rPr>
        <w:t>zakładka</w:t>
      </w:r>
      <w:r w:rsidR="00B4122C">
        <w:rPr>
          <w:rFonts w:asciiTheme="minorHAnsi" w:eastAsiaTheme="minorHAnsi" w:hAnsiTheme="minorHAnsi" w:cstheme="minorHAnsi"/>
          <w:bCs/>
          <w:lang w:eastAsia="en-US"/>
        </w:rPr>
        <w:t>:</w:t>
      </w:r>
      <w:r w:rsidR="00290171">
        <w:rPr>
          <w:rFonts w:asciiTheme="minorHAnsi" w:eastAsiaTheme="minorHAnsi" w:hAnsiTheme="minorHAnsi" w:cstheme="minorHAnsi"/>
          <w:bCs/>
          <w:lang w:eastAsia="en-US"/>
        </w:rPr>
        <w:t xml:space="preserve"> </w:t>
      </w:r>
      <w:r w:rsidR="00B4122C">
        <w:rPr>
          <w:rFonts w:asciiTheme="minorHAnsi" w:eastAsiaTheme="minorHAnsi" w:hAnsiTheme="minorHAnsi" w:cstheme="minorHAnsi"/>
          <w:bCs/>
          <w:lang w:eastAsia="en-US"/>
        </w:rPr>
        <w:t>,,</w:t>
      </w:r>
      <w:r w:rsidR="00322DA8">
        <w:rPr>
          <w:rFonts w:asciiTheme="minorHAnsi" w:eastAsiaTheme="minorHAnsi" w:hAnsiTheme="minorHAnsi" w:cstheme="minorHAnsi"/>
          <w:bCs/>
          <w:lang w:eastAsia="en-US"/>
        </w:rPr>
        <w:t>Aktualności</w:t>
      </w:r>
      <w:r w:rsidR="00B4122C">
        <w:rPr>
          <w:rFonts w:asciiTheme="minorHAnsi" w:eastAsiaTheme="minorHAnsi" w:hAnsiTheme="minorHAnsi" w:cstheme="minorHAnsi"/>
          <w:bCs/>
          <w:lang w:eastAsia="en-US"/>
        </w:rPr>
        <w:t>”</w:t>
      </w:r>
      <w:r w:rsidR="00C86BD2">
        <w:rPr>
          <w:rFonts w:asciiTheme="minorHAnsi" w:eastAsiaTheme="minorHAnsi" w:hAnsiTheme="minorHAnsi" w:cstheme="minorHAnsi"/>
          <w:bCs/>
          <w:lang w:eastAsia="en-US"/>
        </w:rPr>
        <w:t>)</w:t>
      </w:r>
      <w:r w:rsidR="00511B3E" w:rsidRPr="0029528A">
        <w:rPr>
          <w:rFonts w:asciiTheme="minorHAnsi" w:eastAsiaTheme="minorHAnsi" w:hAnsiTheme="minorHAnsi" w:cstheme="minorHAnsi"/>
          <w:bCs/>
          <w:lang w:eastAsia="en-US"/>
        </w:rPr>
        <w:t>;</w:t>
      </w:r>
    </w:p>
    <w:p w14:paraId="54B3F6A7" w14:textId="6C38A0A5" w:rsidR="00F77151" w:rsidRPr="00995C76" w:rsidRDefault="00FA6CBF" w:rsidP="00677FAA">
      <w:pPr>
        <w:pStyle w:val="NormalnyWeb"/>
        <w:numPr>
          <w:ilvl w:val="0"/>
          <w:numId w:val="24"/>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hAnsiTheme="minorHAnsi" w:cstheme="minorHAnsi"/>
          <w:bCs/>
        </w:rPr>
        <w:t>dostarczanie treści postów do zamieszczenia</w:t>
      </w:r>
      <w:r w:rsidR="009F2B27" w:rsidRPr="0029528A">
        <w:rPr>
          <w:rFonts w:asciiTheme="minorHAnsi" w:hAnsiTheme="minorHAnsi" w:cstheme="minorHAnsi"/>
          <w:bCs/>
        </w:rPr>
        <w:t xml:space="preserve"> </w:t>
      </w:r>
      <w:r w:rsidR="00D54C94">
        <w:rPr>
          <w:rFonts w:asciiTheme="minorHAnsi" w:hAnsiTheme="minorHAnsi" w:cstheme="minorHAnsi"/>
          <w:bCs/>
        </w:rPr>
        <w:t xml:space="preserve">w </w:t>
      </w:r>
      <w:r w:rsidR="009F2B27" w:rsidRPr="0029528A">
        <w:rPr>
          <w:rFonts w:asciiTheme="minorHAnsi" w:hAnsiTheme="minorHAnsi" w:cstheme="minorHAnsi"/>
          <w:bCs/>
        </w:rPr>
        <w:t xml:space="preserve">mediach społecznościowych </w:t>
      </w:r>
      <w:r w:rsidR="00656021">
        <w:rPr>
          <w:rFonts w:asciiTheme="minorHAnsi" w:hAnsiTheme="minorHAnsi" w:cstheme="minorHAnsi"/>
          <w:bCs/>
        </w:rPr>
        <w:t xml:space="preserve">PARP </w:t>
      </w:r>
      <w:r w:rsidR="00D756F1">
        <w:rPr>
          <w:rFonts w:asciiTheme="minorHAnsi" w:hAnsiTheme="minorHAnsi" w:cstheme="minorHAnsi"/>
          <w:bCs/>
        </w:rPr>
        <w:t xml:space="preserve"> </w:t>
      </w:r>
      <w:r w:rsidR="00D756F1" w:rsidRPr="0029528A">
        <w:rPr>
          <w:rFonts w:asciiTheme="minorHAnsi" w:eastAsiaTheme="minorHAnsi" w:hAnsiTheme="minorHAnsi" w:cstheme="minorHAnsi"/>
          <w:bCs/>
          <w:lang w:eastAsia="en-US"/>
        </w:rPr>
        <w:t>(Facebook’u, Twitter, Linkedin</w:t>
      </w:r>
      <w:r w:rsidR="00D756F1">
        <w:rPr>
          <w:rFonts w:asciiTheme="minorHAnsi" w:eastAsiaTheme="minorHAnsi" w:hAnsiTheme="minorHAnsi" w:cstheme="minorHAnsi"/>
          <w:bCs/>
          <w:lang w:eastAsia="en-US"/>
        </w:rPr>
        <w:t>)</w:t>
      </w:r>
      <w:r w:rsidR="00D756F1">
        <w:rPr>
          <w:rFonts w:asciiTheme="minorHAnsi" w:hAnsiTheme="minorHAnsi" w:cstheme="minorHAnsi"/>
          <w:bCs/>
        </w:rPr>
        <w:t>;</w:t>
      </w:r>
    </w:p>
    <w:p w14:paraId="5377CE61" w14:textId="608D48BE" w:rsidR="0074749D" w:rsidRPr="0029528A" w:rsidRDefault="0074749D" w:rsidP="00677FAA">
      <w:pPr>
        <w:pStyle w:val="NormalnyWeb"/>
        <w:numPr>
          <w:ilvl w:val="0"/>
          <w:numId w:val="24"/>
        </w:numPr>
        <w:spacing w:before="0" w:beforeAutospacing="0" w:after="0" w:afterAutospacing="0" w:line="276" w:lineRule="auto"/>
        <w:textAlignment w:val="baseline"/>
        <w:rPr>
          <w:rFonts w:asciiTheme="minorHAnsi" w:eastAsiaTheme="minorHAnsi" w:hAnsiTheme="minorHAnsi" w:cstheme="minorHAnsi"/>
          <w:bCs/>
          <w:lang w:eastAsia="en-US"/>
        </w:rPr>
      </w:pPr>
      <w:bookmarkStart w:id="1" w:name="_Hlk119327780"/>
      <w:r>
        <w:rPr>
          <w:rFonts w:asciiTheme="minorHAnsi" w:eastAsiaTheme="minorHAnsi" w:hAnsiTheme="minorHAnsi" w:cstheme="minorHAnsi"/>
          <w:bCs/>
          <w:lang w:eastAsia="en-US"/>
        </w:rPr>
        <w:t xml:space="preserve">dostarczanie treści </w:t>
      </w:r>
      <w:r w:rsidR="002A559B">
        <w:rPr>
          <w:rFonts w:asciiTheme="minorHAnsi" w:eastAsiaTheme="minorHAnsi" w:hAnsiTheme="minorHAnsi" w:cstheme="minorHAnsi"/>
          <w:bCs/>
          <w:lang w:eastAsia="en-US"/>
        </w:rPr>
        <w:t xml:space="preserve">informacji </w:t>
      </w:r>
      <w:r>
        <w:rPr>
          <w:rFonts w:asciiTheme="minorHAnsi" w:eastAsiaTheme="minorHAnsi" w:hAnsiTheme="minorHAnsi" w:cstheme="minorHAnsi"/>
          <w:bCs/>
          <w:lang w:eastAsia="en-US"/>
        </w:rPr>
        <w:t>do</w:t>
      </w:r>
      <w:r w:rsidR="0005359C">
        <w:rPr>
          <w:rFonts w:asciiTheme="minorHAnsi" w:eastAsiaTheme="minorHAnsi" w:hAnsiTheme="minorHAnsi" w:cstheme="minorHAnsi"/>
          <w:bCs/>
          <w:lang w:eastAsia="en-US"/>
        </w:rPr>
        <w:t>t</w:t>
      </w:r>
      <w:r w:rsidR="00F7257A">
        <w:rPr>
          <w:rFonts w:asciiTheme="minorHAnsi" w:eastAsiaTheme="minorHAnsi" w:hAnsiTheme="minorHAnsi" w:cstheme="minorHAnsi"/>
          <w:bCs/>
          <w:lang w:eastAsia="en-US"/>
        </w:rPr>
        <w:t>yc</w:t>
      </w:r>
      <w:r w:rsidR="00C825A6">
        <w:rPr>
          <w:rFonts w:asciiTheme="minorHAnsi" w:eastAsiaTheme="minorHAnsi" w:hAnsiTheme="minorHAnsi" w:cstheme="minorHAnsi"/>
          <w:bCs/>
          <w:lang w:eastAsia="en-US"/>
        </w:rPr>
        <w:t>z</w:t>
      </w:r>
      <w:r w:rsidR="00F7257A">
        <w:rPr>
          <w:rFonts w:asciiTheme="minorHAnsi" w:eastAsiaTheme="minorHAnsi" w:hAnsiTheme="minorHAnsi" w:cstheme="minorHAnsi"/>
          <w:bCs/>
          <w:lang w:eastAsia="en-US"/>
        </w:rPr>
        <w:t>ący</w:t>
      </w:r>
      <w:r w:rsidR="00C825A6">
        <w:rPr>
          <w:rFonts w:asciiTheme="minorHAnsi" w:eastAsiaTheme="minorHAnsi" w:hAnsiTheme="minorHAnsi" w:cstheme="minorHAnsi"/>
          <w:bCs/>
          <w:lang w:eastAsia="en-US"/>
        </w:rPr>
        <w:t>ch</w:t>
      </w:r>
      <w:r w:rsidR="002A559B">
        <w:rPr>
          <w:rFonts w:asciiTheme="minorHAnsi" w:eastAsiaTheme="minorHAnsi" w:hAnsiTheme="minorHAnsi" w:cstheme="minorHAnsi"/>
          <w:bCs/>
          <w:lang w:eastAsia="en-US"/>
        </w:rPr>
        <w:t xml:space="preserve"> BUR </w:t>
      </w:r>
      <w:r w:rsidR="001A3249">
        <w:rPr>
          <w:rFonts w:asciiTheme="minorHAnsi" w:eastAsiaTheme="minorHAnsi" w:hAnsiTheme="minorHAnsi" w:cstheme="minorHAnsi"/>
          <w:bCs/>
          <w:lang w:eastAsia="en-US"/>
        </w:rPr>
        <w:t>lub</w:t>
      </w:r>
      <w:r>
        <w:rPr>
          <w:rFonts w:asciiTheme="minorHAnsi" w:eastAsiaTheme="minorHAnsi" w:hAnsiTheme="minorHAnsi" w:cstheme="minorHAnsi"/>
          <w:bCs/>
          <w:lang w:eastAsia="en-US"/>
        </w:rPr>
        <w:t xml:space="preserve"> rynku usług rozwojowych do newslettera BUR</w:t>
      </w:r>
      <w:r w:rsidR="00D266E4">
        <w:rPr>
          <w:rFonts w:asciiTheme="minorHAnsi" w:eastAsiaTheme="minorHAnsi" w:hAnsiTheme="minorHAnsi" w:cstheme="minorHAnsi"/>
          <w:bCs/>
          <w:lang w:eastAsia="en-US"/>
        </w:rPr>
        <w:t>;</w:t>
      </w:r>
    </w:p>
    <w:bookmarkEnd w:id="1"/>
    <w:p w14:paraId="170A4B2C" w14:textId="77777777" w:rsidR="0043257D" w:rsidRPr="0029528A" w:rsidRDefault="00290171" w:rsidP="00677FAA">
      <w:pPr>
        <w:pStyle w:val="NormalnyWeb"/>
        <w:numPr>
          <w:ilvl w:val="0"/>
          <w:numId w:val="24"/>
        </w:numPr>
        <w:spacing w:before="0" w:beforeAutospacing="0" w:after="0" w:afterAutospacing="0" w:line="276" w:lineRule="auto"/>
        <w:textAlignment w:val="baseline"/>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w:t>
      </w:r>
      <w:r w:rsidR="00496F18" w:rsidRPr="0029528A">
        <w:rPr>
          <w:rFonts w:asciiTheme="minorHAnsi" w:hAnsiTheme="minorHAnsi" w:cstheme="minorHAnsi"/>
          <w:color w:val="000000"/>
          <w:shd w:val="clear" w:color="auto" w:fill="FFFFFF"/>
        </w:rPr>
        <w:t>prawozdawczość</w:t>
      </w:r>
      <w:r w:rsidR="004F2B07" w:rsidRPr="0029528A">
        <w:rPr>
          <w:rFonts w:asciiTheme="minorHAnsi" w:hAnsiTheme="minorHAnsi" w:cstheme="minorHAnsi"/>
          <w:color w:val="000000"/>
          <w:shd w:val="clear" w:color="auto" w:fill="FFFFFF"/>
        </w:rPr>
        <w:t xml:space="preserve"> na rzecz Zamawiającego </w:t>
      </w:r>
      <w:r w:rsidR="00510D42" w:rsidRPr="0029528A">
        <w:rPr>
          <w:rFonts w:asciiTheme="minorHAnsi" w:hAnsiTheme="minorHAnsi" w:cstheme="minorHAnsi"/>
          <w:color w:val="000000"/>
          <w:shd w:val="clear" w:color="auto" w:fill="FFFFFF"/>
        </w:rPr>
        <w:t xml:space="preserve">z realizacji </w:t>
      </w:r>
      <w:r w:rsidR="00685A3D" w:rsidRPr="0029528A">
        <w:rPr>
          <w:rFonts w:asciiTheme="minorHAnsi" w:hAnsiTheme="minorHAnsi" w:cstheme="minorHAnsi"/>
          <w:color w:val="000000"/>
          <w:shd w:val="clear" w:color="auto" w:fill="FFFFFF"/>
        </w:rPr>
        <w:t xml:space="preserve">przedmiotu </w:t>
      </w:r>
      <w:r w:rsidR="007D7E9B">
        <w:rPr>
          <w:rFonts w:asciiTheme="minorHAnsi" w:hAnsiTheme="minorHAnsi" w:cstheme="minorHAnsi"/>
          <w:color w:val="000000"/>
          <w:shd w:val="clear" w:color="auto" w:fill="FFFFFF"/>
        </w:rPr>
        <w:t>zamówienia</w:t>
      </w:r>
      <w:r w:rsidR="004C040A" w:rsidRPr="0029528A">
        <w:rPr>
          <w:rFonts w:asciiTheme="minorHAnsi" w:hAnsiTheme="minorHAnsi" w:cstheme="minorHAnsi"/>
          <w:color w:val="000000"/>
          <w:shd w:val="clear" w:color="auto" w:fill="FFFFFF"/>
        </w:rPr>
        <w:t>.</w:t>
      </w:r>
    </w:p>
    <w:p w14:paraId="00F29D0C" w14:textId="53AF7E54" w:rsidR="006F3229" w:rsidRPr="00677FAA" w:rsidRDefault="006F3229" w:rsidP="006F3229">
      <w:pPr>
        <w:pStyle w:val="NormalnyWeb"/>
        <w:numPr>
          <w:ilvl w:val="0"/>
          <w:numId w:val="12"/>
        </w:numPr>
        <w:spacing w:before="0" w:beforeAutospacing="0" w:after="0" w:afterAutospacing="0" w:line="276" w:lineRule="auto"/>
        <w:ind w:left="567" w:hanging="567"/>
        <w:textAlignment w:val="baseline"/>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Podstawową formą komunikacji pomiędzy Zamawiającym a Wykonawcą służącą m.in. ustaleniu harmonogramu</w:t>
      </w:r>
      <w:r w:rsidR="00654FF9">
        <w:rPr>
          <w:rFonts w:asciiTheme="minorHAnsi" w:hAnsiTheme="minorHAnsi" w:cstheme="minorHAnsi"/>
          <w:color w:val="000000"/>
          <w:shd w:val="clear" w:color="auto" w:fill="FFFFFF"/>
        </w:rPr>
        <w:t xml:space="preserve"> </w:t>
      </w:r>
      <w:r w:rsidR="00654FF9" w:rsidRPr="0029528A">
        <w:rPr>
          <w:rFonts w:asciiTheme="minorHAnsi" w:eastAsiaTheme="minorHAnsi" w:hAnsiTheme="minorHAnsi" w:cstheme="minorHAnsi"/>
          <w:bCs/>
          <w:lang w:eastAsia="en-US"/>
        </w:rPr>
        <w:t>realizacji zamówienia</w:t>
      </w:r>
      <w:r>
        <w:rPr>
          <w:rFonts w:asciiTheme="minorHAnsi" w:hAnsiTheme="minorHAnsi" w:cstheme="minorHAnsi"/>
          <w:color w:val="000000"/>
          <w:shd w:val="clear" w:color="auto" w:fill="FFFFFF"/>
        </w:rPr>
        <w:t>, informowaniu o zmianach w</w:t>
      </w:r>
      <w:r w:rsidR="00111C4E">
        <w:t> </w:t>
      </w:r>
      <w:r>
        <w:rPr>
          <w:rFonts w:asciiTheme="minorHAnsi" w:hAnsiTheme="minorHAnsi" w:cstheme="minorHAnsi"/>
          <w:color w:val="000000"/>
          <w:shd w:val="clear" w:color="auto" w:fill="FFFFFF"/>
        </w:rPr>
        <w:t xml:space="preserve"> harmonogramie, przesyłaniu i akceptacji artykułów oraz treści postów, </w:t>
      </w:r>
      <w:r w:rsidR="008B59CC">
        <w:rPr>
          <w:rFonts w:asciiTheme="minorHAnsi" w:hAnsiTheme="minorHAnsi" w:cstheme="minorHAnsi"/>
          <w:color w:val="000000"/>
          <w:shd w:val="clear" w:color="auto" w:fill="FFFFFF"/>
        </w:rPr>
        <w:t xml:space="preserve">przesyłaniu sprawozdań, </w:t>
      </w:r>
      <w:r>
        <w:rPr>
          <w:rFonts w:asciiTheme="minorHAnsi" w:hAnsiTheme="minorHAnsi" w:cstheme="minorHAnsi"/>
          <w:color w:val="000000"/>
          <w:shd w:val="clear" w:color="auto" w:fill="FFFFFF"/>
        </w:rPr>
        <w:t xml:space="preserve">jest </w:t>
      </w:r>
      <w:r w:rsidR="00632B6A">
        <w:rPr>
          <w:rFonts w:asciiTheme="minorHAnsi" w:hAnsiTheme="minorHAnsi" w:cstheme="minorHAnsi"/>
          <w:color w:val="000000"/>
          <w:shd w:val="clear" w:color="auto" w:fill="FFFFFF"/>
        </w:rPr>
        <w:t xml:space="preserve">komunikacja </w:t>
      </w:r>
      <w:r>
        <w:rPr>
          <w:rFonts w:asciiTheme="minorHAnsi" w:hAnsiTheme="minorHAnsi" w:cstheme="minorHAnsi"/>
          <w:color w:val="000000"/>
          <w:shd w:val="clear" w:color="auto" w:fill="FFFFFF"/>
        </w:rPr>
        <w:t>elektroniczna (e-mail). A</w:t>
      </w:r>
      <w:r w:rsidRPr="006F3229">
        <w:rPr>
          <w:rFonts w:asciiTheme="minorHAnsi" w:hAnsiTheme="minorHAnsi" w:cstheme="minorHAnsi"/>
          <w:color w:val="000000"/>
          <w:shd w:val="clear" w:color="auto" w:fill="FFFFFF"/>
        </w:rPr>
        <w:t xml:space="preserve">dresy </w:t>
      </w:r>
      <w:r>
        <w:rPr>
          <w:rFonts w:asciiTheme="minorHAnsi" w:hAnsiTheme="minorHAnsi" w:cstheme="minorHAnsi"/>
          <w:color w:val="000000"/>
          <w:shd w:val="clear" w:color="auto" w:fill="FFFFFF"/>
        </w:rPr>
        <w:t xml:space="preserve">e-mail zostaną </w:t>
      </w:r>
      <w:r w:rsidRPr="006F3229">
        <w:rPr>
          <w:rFonts w:asciiTheme="minorHAnsi" w:hAnsiTheme="minorHAnsi" w:cstheme="minorHAnsi"/>
          <w:color w:val="000000"/>
          <w:shd w:val="clear" w:color="auto" w:fill="FFFFFF"/>
        </w:rPr>
        <w:t xml:space="preserve">ustalone zgodnie </w:t>
      </w:r>
      <w:r w:rsidRPr="0023264A">
        <w:rPr>
          <w:rFonts w:asciiTheme="minorHAnsi" w:hAnsiTheme="minorHAnsi" w:cstheme="minorHAnsi"/>
          <w:color w:val="000000"/>
          <w:shd w:val="clear" w:color="auto" w:fill="FFFFFF"/>
        </w:rPr>
        <w:t xml:space="preserve">z </w:t>
      </w:r>
      <w:r w:rsidR="0023264A" w:rsidRPr="006D6040">
        <w:rPr>
          <w:rFonts w:asciiTheme="minorHAnsi" w:hAnsiTheme="minorHAnsi" w:cstheme="minorHAnsi"/>
          <w:color w:val="000000"/>
          <w:shd w:val="clear" w:color="auto" w:fill="FFFFFF"/>
        </w:rPr>
        <w:t>§ 17</w:t>
      </w:r>
      <w:r w:rsidRPr="006D6040">
        <w:rPr>
          <w:rFonts w:asciiTheme="minorHAnsi" w:hAnsiTheme="minorHAnsi" w:cstheme="minorHAnsi"/>
          <w:color w:val="000000"/>
          <w:shd w:val="clear" w:color="auto" w:fill="FFFFFF"/>
        </w:rPr>
        <w:t xml:space="preserve"> ust.</w:t>
      </w:r>
      <w:r w:rsidR="00632B6A">
        <w:rPr>
          <w:rFonts w:asciiTheme="minorHAnsi" w:hAnsiTheme="minorHAnsi" w:cstheme="minorHAnsi"/>
          <w:color w:val="000000"/>
          <w:shd w:val="clear" w:color="auto" w:fill="FFFFFF"/>
        </w:rPr>
        <w:t xml:space="preserve"> </w:t>
      </w:r>
      <w:r w:rsidRPr="006D6040">
        <w:rPr>
          <w:rFonts w:asciiTheme="minorHAnsi" w:hAnsiTheme="minorHAnsi" w:cstheme="minorHAnsi"/>
          <w:color w:val="000000"/>
          <w:shd w:val="clear" w:color="auto" w:fill="FFFFFF"/>
        </w:rPr>
        <w:t>2 umowy</w:t>
      </w:r>
      <w:r w:rsidR="009C732E">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p>
    <w:p w14:paraId="767F8277" w14:textId="77777777" w:rsidR="004C040A" w:rsidRPr="00677FAA" w:rsidRDefault="004C040A" w:rsidP="009C732E">
      <w:pPr>
        <w:pStyle w:val="Nagwek2"/>
        <w:rPr>
          <w:i/>
          <w:shd w:val="clear" w:color="auto" w:fill="FFFFFF"/>
        </w:rPr>
      </w:pPr>
      <w:r w:rsidRPr="009C732E">
        <w:t>Harmonogram</w:t>
      </w:r>
      <w:r w:rsidRPr="00677FAA">
        <w:rPr>
          <w:shd w:val="clear" w:color="auto" w:fill="FFFFFF"/>
        </w:rPr>
        <w:t xml:space="preserve"> realizacji zamówienia</w:t>
      </w:r>
    </w:p>
    <w:p w14:paraId="14BCF669" w14:textId="4528C41D" w:rsidR="00F70F0B" w:rsidRPr="0029528A" w:rsidRDefault="00685A3D" w:rsidP="006F3229">
      <w:pPr>
        <w:pStyle w:val="NormalnyWeb"/>
        <w:numPr>
          <w:ilvl w:val="0"/>
          <w:numId w:val="2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Zamawiający najpóźniej </w:t>
      </w:r>
      <w:r w:rsidR="00D266E4">
        <w:rPr>
          <w:rFonts w:asciiTheme="minorHAnsi" w:eastAsiaTheme="minorHAnsi" w:hAnsiTheme="minorHAnsi" w:cstheme="minorHAnsi"/>
          <w:bCs/>
          <w:lang w:eastAsia="en-US"/>
        </w:rPr>
        <w:t xml:space="preserve">w ciągu </w:t>
      </w:r>
      <w:r w:rsidRPr="0029528A">
        <w:rPr>
          <w:rFonts w:asciiTheme="minorHAnsi" w:eastAsiaTheme="minorHAnsi" w:hAnsiTheme="minorHAnsi" w:cstheme="minorHAnsi"/>
          <w:bCs/>
          <w:lang w:eastAsia="en-US"/>
        </w:rPr>
        <w:t>7 dni</w:t>
      </w:r>
      <w:r w:rsidR="0056068A">
        <w:rPr>
          <w:rFonts w:asciiTheme="minorHAnsi" w:eastAsiaTheme="minorHAnsi" w:hAnsiTheme="minorHAnsi" w:cstheme="minorHAnsi"/>
          <w:bCs/>
          <w:lang w:eastAsia="en-US"/>
        </w:rPr>
        <w:t xml:space="preserve"> roboczych</w:t>
      </w:r>
      <w:r w:rsidRPr="0029528A">
        <w:rPr>
          <w:rFonts w:asciiTheme="minorHAnsi" w:eastAsiaTheme="minorHAnsi" w:hAnsiTheme="minorHAnsi" w:cstheme="minorHAnsi"/>
          <w:bCs/>
          <w:lang w:eastAsia="en-US"/>
        </w:rPr>
        <w:t xml:space="preserve"> po podpisaniu umowy przewiduje organizację spotkania</w:t>
      </w:r>
      <w:r w:rsidR="00B4122C">
        <w:rPr>
          <w:rFonts w:asciiTheme="minorHAnsi" w:eastAsiaTheme="minorHAnsi" w:hAnsiTheme="minorHAnsi" w:cstheme="minorHAnsi"/>
          <w:bCs/>
          <w:lang w:eastAsia="en-US"/>
        </w:rPr>
        <w:t xml:space="preserve"> z Wykonawcą</w:t>
      </w:r>
      <w:r w:rsidRPr="0029528A">
        <w:rPr>
          <w:rFonts w:asciiTheme="minorHAnsi" w:eastAsiaTheme="minorHAnsi" w:hAnsiTheme="minorHAnsi" w:cstheme="minorHAnsi"/>
          <w:bCs/>
          <w:lang w:eastAsia="en-US"/>
        </w:rPr>
        <w:t xml:space="preserve">, w celu </w:t>
      </w:r>
      <w:r w:rsidR="00FB3D3C" w:rsidRPr="0029528A">
        <w:rPr>
          <w:rFonts w:asciiTheme="minorHAnsi" w:eastAsiaTheme="minorHAnsi" w:hAnsiTheme="minorHAnsi" w:cstheme="minorHAnsi"/>
          <w:bCs/>
          <w:lang w:eastAsia="en-US"/>
        </w:rPr>
        <w:t xml:space="preserve">opracowania </w:t>
      </w:r>
      <w:r w:rsidRPr="0029528A">
        <w:rPr>
          <w:rFonts w:asciiTheme="minorHAnsi" w:eastAsiaTheme="minorHAnsi" w:hAnsiTheme="minorHAnsi" w:cstheme="minorHAnsi"/>
          <w:bCs/>
          <w:lang w:eastAsia="en-US"/>
        </w:rPr>
        <w:t xml:space="preserve">harmonogramu realizacji </w:t>
      </w:r>
      <w:r w:rsidRPr="0029528A">
        <w:rPr>
          <w:rFonts w:asciiTheme="minorHAnsi" w:eastAsiaTheme="minorHAnsi" w:hAnsiTheme="minorHAnsi" w:cstheme="minorHAnsi"/>
          <w:bCs/>
          <w:lang w:eastAsia="en-US"/>
        </w:rPr>
        <w:lastRenderedPageBreak/>
        <w:t xml:space="preserve">zamówienia </w:t>
      </w:r>
      <w:r w:rsidR="00EF5364">
        <w:rPr>
          <w:rFonts w:asciiTheme="minorHAnsi" w:eastAsiaTheme="minorHAnsi" w:hAnsiTheme="minorHAnsi" w:cstheme="minorHAnsi"/>
          <w:bCs/>
          <w:lang w:eastAsia="en-US"/>
        </w:rPr>
        <w:t xml:space="preserve">(dalej także jako ,,harmonogram”) </w:t>
      </w:r>
      <w:r w:rsidRPr="0029528A">
        <w:rPr>
          <w:rFonts w:asciiTheme="minorHAnsi" w:eastAsiaTheme="minorHAnsi" w:hAnsiTheme="minorHAnsi" w:cstheme="minorHAnsi"/>
          <w:bCs/>
          <w:lang w:eastAsia="en-US"/>
        </w:rPr>
        <w:t xml:space="preserve">oraz uzgodnienia </w:t>
      </w:r>
      <w:r w:rsidR="00441CF4" w:rsidRPr="0029528A">
        <w:rPr>
          <w:rFonts w:asciiTheme="minorHAnsi" w:eastAsiaTheme="minorHAnsi" w:hAnsiTheme="minorHAnsi" w:cstheme="minorHAnsi"/>
          <w:bCs/>
          <w:lang w:eastAsia="en-US"/>
        </w:rPr>
        <w:t>szczegółowych</w:t>
      </w:r>
      <w:r w:rsidRPr="0029528A">
        <w:rPr>
          <w:rFonts w:asciiTheme="minorHAnsi" w:eastAsiaTheme="minorHAnsi" w:hAnsiTheme="minorHAnsi" w:cstheme="minorHAnsi"/>
          <w:bCs/>
          <w:lang w:eastAsia="en-US"/>
        </w:rPr>
        <w:t xml:space="preserve"> oczekiwań związanych z realizacj</w:t>
      </w:r>
      <w:r w:rsidR="00441CF4" w:rsidRPr="0029528A">
        <w:rPr>
          <w:rFonts w:asciiTheme="minorHAnsi" w:eastAsiaTheme="minorHAnsi" w:hAnsiTheme="minorHAnsi" w:cstheme="minorHAnsi"/>
          <w:bCs/>
          <w:lang w:eastAsia="en-US"/>
        </w:rPr>
        <w:t>ą przedmiotu zamówienia</w:t>
      </w:r>
      <w:r w:rsidR="0043257D" w:rsidRPr="0029528A">
        <w:rPr>
          <w:rFonts w:asciiTheme="minorHAnsi" w:eastAsiaTheme="minorHAnsi" w:hAnsiTheme="minorHAnsi" w:cstheme="minorHAnsi"/>
          <w:bCs/>
          <w:lang w:eastAsia="en-US"/>
        </w:rPr>
        <w:t xml:space="preserve">, w tym </w:t>
      </w:r>
      <w:r w:rsidR="0055385A">
        <w:rPr>
          <w:rFonts w:asciiTheme="minorHAnsi" w:eastAsiaTheme="minorHAnsi" w:hAnsiTheme="minorHAnsi" w:cstheme="minorHAnsi"/>
          <w:bCs/>
          <w:lang w:eastAsia="en-US"/>
        </w:rPr>
        <w:t xml:space="preserve">wymogów w zakresie sprawozdawczości oraz </w:t>
      </w:r>
      <w:r w:rsidR="0043257D" w:rsidRPr="0029528A">
        <w:rPr>
          <w:rFonts w:asciiTheme="minorHAnsi" w:eastAsiaTheme="minorHAnsi" w:hAnsiTheme="minorHAnsi" w:cstheme="minorHAnsi"/>
          <w:bCs/>
          <w:lang w:eastAsia="en-US"/>
        </w:rPr>
        <w:t>tematów artykułów</w:t>
      </w:r>
      <w:r w:rsidR="00930E33">
        <w:rPr>
          <w:rFonts w:asciiTheme="minorHAnsi" w:eastAsiaTheme="minorHAnsi" w:hAnsiTheme="minorHAnsi" w:cstheme="minorHAnsi"/>
          <w:bCs/>
          <w:lang w:eastAsia="en-US"/>
        </w:rPr>
        <w:t>,</w:t>
      </w:r>
      <w:r w:rsidR="0043257D" w:rsidRPr="0029528A">
        <w:rPr>
          <w:rFonts w:asciiTheme="minorHAnsi" w:eastAsiaTheme="minorHAnsi" w:hAnsiTheme="minorHAnsi" w:cstheme="minorHAnsi"/>
          <w:bCs/>
          <w:lang w:eastAsia="en-US"/>
        </w:rPr>
        <w:t xml:space="preserve"> o których mowa w pkt </w:t>
      </w:r>
      <w:r w:rsidR="00D46315">
        <w:rPr>
          <w:rFonts w:asciiTheme="minorHAnsi" w:eastAsiaTheme="minorHAnsi" w:hAnsiTheme="minorHAnsi" w:cstheme="minorHAnsi"/>
          <w:bCs/>
          <w:lang w:eastAsia="en-US"/>
        </w:rPr>
        <w:t>I</w:t>
      </w:r>
      <w:r w:rsidR="00030A32">
        <w:rPr>
          <w:rFonts w:asciiTheme="minorHAnsi" w:eastAsiaTheme="minorHAnsi" w:hAnsiTheme="minorHAnsi" w:cstheme="minorHAnsi"/>
          <w:bCs/>
          <w:lang w:eastAsia="en-US"/>
        </w:rPr>
        <w:t>II</w:t>
      </w:r>
      <w:r w:rsidR="00EF5364">
        <w:rPr>
          <w:rFonts w:asciiTheme="minorHAnsi" w:eastAsiaTheme="minorHAnsi" w:hAnsiTheme="minorHAnsi" w:cstheme="minorHAnsi"/>
          <w:bCs/>
          <w:lang w:eastAsia="en-US"/>
        </w:rPr>
        <w:t xml:space="preserve"> ppkt </w:t>
      </w:r>
      <w:r w:rsidR="00300470">
        <w:rPr>
          <w:rFonts w:asciiTheme="minorHAnsi" w:eastAsiaTheme="minorHAnsi" w:hAnsiTheme="minorHAnsi" w:cstheme="minorHAnsi"/>
          <w:bCs/>
          <w:lang w:eastAsia="en-US"/>
        </w:rPr>
        <w:t xml:space="preserve">1 </w:t>
      </w:r>
      <w:r w:rsidR="00EF5364">
        <w:rPr>
          <w:rFonts w:asciiTheme="minorHAnsi" w:eastAsiaTheme="minorHAnsi" w:hAnsiTheme="minorHAnsi" w:cstheme="minorHAnsi"/>
          <w:bCs/>
          <w:lang w:eastAsia="en-US"/>
        </w:rPr>
        <w:t>lit</w:t>
      </w:r>
      <w:r w:rsidR="00930E33">
        <w:rPr>
          <w:rFonts w:asciiTheme="minorHAnsi" w:eastAsiaTheme="minorHAnsi" w:hAnsiTheme="minorHAnsi" w:cstheme="minorHAnsi"/>
          <w:bCs/>
          <w:lang w:eastAsia="en-US"/>
        </w:rPr>
        <w:t>.</w:t>
      </w:r>
      <w:r w:rsidR="00EF5364">
        <w:rPr>
          <w:rFonts w:asciiTheme="minorHAnsi" w:eastAsiaTheme="minorHAnsi" w:hAnsiTheme="minorHAnsi" w:cstheme="minorHAnsi"/>
          <w:bCs/>
          <w:lang w:eastAsia="en-US"/>
        </w:rPr>
        <w:t xml:space="preserve"> </w:t>
      </w:r>
      <w:r w:rsidR="00300470">
        <w:rPr>
          <w:rFonts w:asciiTheme="minorHAnsi" w:eastAsiaTheme="minorHAnsi" w:hAnsiTheme="minorHAnsi" w:cstheme="minorHAnsi"/>
          <w:bCs/>
          <w:lang w:eastAsia="en-US"/>
        </w:rPr>
        <w:t>b)</w:t>
      </w:r>
      <w:r w:rsidR="005E5084">
        <w:rPr>
          <w:rFonts w:asciiTheme="minorHAnsi" w:eastAsiaTheme="minorHAnsi" w:hAnsiTheme="minorHAnsi" w:cstheme="minorHAnsi"/>
          <w:bCs/>
          <w:lang w:eastAsia="en-US"/>
        </w:rPr>
        <w:t xml:space="preserve">. </w:t>
      </w:r>
      <w:r w:rsidR="0005299F" w:rsidRPr="0029528A">
        <w:rPr>
          <w:rFonts w:asciiTheme="minorHAnsi" w:eastAsiaTheme="minorHAnsi" w:hAnsiTheme="minorHAnsi" w:cstheme="minorHAnsi"/>
          <w:bCs/>
          <w:lang w:eastAsia="en-US"/>
        </w:rPr>
        <w:t xml:space="preserve">Spotkanie może zostać zorganizowane w siedzibie Zamawiającego lub może być przeprowadzone zdalnie. </w:t>
      </w:r>
    </w:p>
    <w:p w14:paraId="3045DDCE" w14:textId="272C93F7" w:rsidR="00F70F0B" w:rsidRPr="00677FAA" w:rsidRDefault="00300470"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Pr>
          <w:rFonts w:asciiTheme="minorHAnsi" w:hAnsiTheme="minorHAnsi" w:cstheme="minorHAnsi"/>
        </w:rPr>
        <w:t>Wykonawca najpóźniej na 2 dni</w:t>
      </w:r>
      <w:r w:rsidR="005D67F7">
        <w:rPr>
          <w:rFonts w:asciiTheme="minorHAnsi" w:hAnsiTheme="minorHAnsi" w:cstheme="minorHAnsi"/>
        </w:rPr>
        <w:t xml:space="preserve"> robocze</w:t>
      </w:r>
      <w:r>
        <w:rPr>
          <w:rFonts w:asciiTheme="minorHAnsi" w:hAnsiTheme="minorHAnsi" w:cstheme="minorHAnsi"/>
        </w:rPr>
        <w:t xml:space="preserve"> p</w:t>
      </w:r>
      <w:r w:rsidR="00823365" w:rsidRPr="00677FAA">
        <w:rPr>
          <w:rFonts w:asciiTheme="minorHAnsi" w:hAnsiTheme="minorHAnsi" w:cstheme="minorHAnsi"/>
        </w:rPr>
        <w:t>rzed spotkaniem</w:t>
      </w:r>
      <w:r w:rsidR="00FB3D3C" w:rsidRPr="00677FAA">
        <w:rPr>
          <w:rFonts w:asciiTheme="minorHAnsi" w:hAnsiTheme="minorHAnsi" w:cstheme="minorHAnsi"/>
        </w:rPr>
        <w:t xml:space="preserve"> prześle Zamawiającemu propozycję tematów min</w:t>
      </w:r>
      <w:r w:rsidR="00FB3D3C" w:rsidRPr="00EE495C">
        <w:rPr>
          <w:rFonts w:asciiTheme="minorHAnsi" w:hAnsiTheme="minorHAnsi" w:cstheme="minorHAnsi"/>
        </w:rPr>
        <w:t xml:space="preserve">. </w:t>
      </w:r>
      <w:r w:rsidR="00FB0478">
        <w:rPr>
          <w:rFonts w:asciiTheme="minorHAnsi" w:hAnsiTheme="minorHAnsi" w:cstheme="minorHAnsi"/>
        </w:rPr>
        <w:t>8</w:t>
      </w:r>
      <w:r w:rsidR="000B57DF" w:rsidRPr="00253D63">
        <w:rPr>
          <w:rFonts w:asciiTheme="minorHAnsi" w:hAnsiTheme="minorHAnsi" w:cstheme="minorHAnsi"/>
        </w:rPr>
        <w:t xml:space="preserve"> </w:t>
      </w:r>
      <w:r w:rsidR="00FB3D3C" w:rsidRPr="00EE495C">
        <w:rPr>
          <w:rFonts w:asciiTheme="minorHAnsi" w:hAnsiTheme="minorHAnsi" w:cstheme="minorHAnsi"/>
        </w:rPr>
        <w:t>artykułów</w:t>
      </w:r>
      <w:r w:rsidR="00FB3D3C" w:rsidRPr="00677FAA">
        <w:rPr>
          <w:rFonts w:asciiTheme="minorHAnsi" w:hAnsiTheme="minorHAnsi" w:cstheme="minorHAnsi"/>
        </w:rPr>
        <w:t xml:space="preserve"> </w:t>
      </w:r>
      <w:r w:rsidR="00823365" w:rsidRPr="00677FAA">
        <w:rPr>
          <w:rFonts w:asciiTheme="minorHAnsi" w:hAnsiTheme="minorHAnsi" w:cstheme="minorHAnsi"/>
        </w:rPr>
        <w:t>oraz</w:t>
      </w:r>
      <w:r w:rsidR="00FB3D3C" w:rsidRPr="00677FAA">
        <w:rPr>
          <w:rFonts w:asciiTheme="minorHAnsi" w:hAnsiTheme="minorHAnsi" w:cstheme="minorHAnsi"/>
        </w:rPr>
        <w:t xml:space="preserve"> propozycj</w:t>
      </w:r>
      <w:r w:rsidR="00FB0478">
        <w:rPr>
          <w:rFonts w:asciiTheme="minorHAnsi" w:hAnsiTheme="minorHAnsi" w:cstheme="minorHAnsi"/>
        </w:rPr>
        <w:t>ę</w:t>
      </w:r>
      <w:r w:rsidR="00FB3D3C" w:rsidRPr="00677FAA">
        <w:rPr>
          <w:rFonts w:asciiTheme="minorHAnsi" w:hAnsiTheme="minorHAnsi" w:cstheme="minorHAnsi"/>
        </w:rPr>
        <w:t xml:space="preserve"> </w:t>
      </w:r>
      <w:r w:rsidR="003D7B0B" w:rsidRPr="00677FAA">
        <w:rPr>
          <w:rFonts w:asciiTheme="minorHAnsi" w:hAnsiTheme="minorHAnsi" w:cstheme="minorHAnsi"/>
        </w:rPr>
        <w:t xml:space="preserve">szczegółowego </w:t>
      </w:r>
      <w:r w:rsidR="00823365" w:rsidRPr="00677FAA">
        <w:rPr>
          <w:rFonts w:asciiTheme="minorHAnsi" w:hAnsiTheme="minorHAnsi" w:cstheme="minorHAnsi"/>
        </w:rPr>
        <w:t>harmonogram</w:t>
      </w:r>
      <w:r w:rsidR="00FB3D3C" w:rsidRPr="00677FAA">
        <w:rPr>
          <w:rFonts w:asciiTheme="minorHAnsi" w:hAnsiTheme="minorHAnsi" w:cstheme="minorHAnsi"/>
        </w:rPr>
        <w:t>u</w:t>
      </w:r>
      <w:r w:rsidR="00823365" w:rsidRPr="00677FAA">
        <w:rPr>
          <w:rFonts w:asciiTheme="minorHAnsi" w:hAnsiTheme="minorHAnsi" w:cstheme="minorHAnsi"/>
        </w:rPr>
        <w:t xml:space="preserve"> realizacji zamówienia. </w:t>
      </w:r>
      <w:r w:rsidR="00FB0478">
        <w:rPr>
          <w:rFonts w:asciiTheme="minorHAnsi" w:hAnsiTheme="minorHAnsi" w:cstheme="minorHAnsi"/>
        </w:rPr>
        <w:t>Propozycja tematów powinna być różna od tematów przedstawionych przez Wykonawcę w Ofercie.</w:t>
      </w:r>
    </w:p>
    <w:p w14:paraId="035B0281" w14:textId="73002272" w:rsidR="00F70F0B"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rPr>
        <w:t xml:space="preserve">Harmonogram wykonany zostanie przy użyciu technik graficznych (np. </w:t>
      </w:r>
      <w:r w:rsidR="002A0646">
        <w:rPr>
          <w:rFonts w:asciiTheme="minorHAnsi" w:hAnsiTheme="minorHAnsi" w:cstheme="minorHAnsi"/>
        </w:rPr>
        <w:t>d</w:t>
      </w:r>
      <w:r w:rsidRPr="00677FAA">
        <w:rPr>
          <w:rFonts w:asciiTheme="minorHAnsi" w:hAnsiTheme="minorHAnsi" w:cstheme="minorHAnsi"/>
        </w:rPr>
        <w:t>iagram Gantta). Harmonogram będzie uwzględniał</w:t>
      </w:r>
      <w:r w:rsidR="00FB3D3C" w:rsidRPr="00677FAA">
        <w:rPr>
          <w:rFonts w:asciiTheme="minorHAnsi" w:hAnsiTheme="minorHAnsi" w:cstheme="minorHAnsi"/>
        </w:rPr>
        <w:t xml:space="preserve"> szczegółowe </w:t>
      </w:r>
      <w:r w:rsidRPr="00677FAA">
        <w:rPr>
          <w:rFonts w:asciiTheme="minorHAnsi" w:hAnsiTheme="minorHAnsi" w:cstheme="minorHAnsi"/>
        </w:rPr>
        <w:t>termin</w:t>
      </w:r>
      <w:r w:rsidR="00FB3D3C" w:rsidRPr="00677FAA">
        <w:rPr>
          <w:rFonts w:asciiTheme="minorHAnsi" w:hAnsiTheme="minorHAnsi" w:cstheme="minorHAnsi"/>
        </w:rPr>
        <w:t>y</w:t>
      </w:r>
      <w:r w:rsidRPr="00677FAA">
        <w:rPr>
          <w:rFonts w:asciiTheme="minorHAnsi" w:hAnsiTheme="minorHAnsi" w:cstheme="minorHAnsi"/>
        </w:rPr>
        <w:t xml:space="preserve"> realizacji zamówienia i terminy pośrednie, jak również czas niezbędny do akceptacji przez Zamawiającego </w:t>
      </w:r>
      <w:r w:rsidR="00FB3D3C" w:rsidRPr="00677FAA">
        <w:rPr>
          <w:rFonts w:asciiTheme="minorHAnsi" w:hAnsiTheme="minorHAnsi" w:cstheme="minorHAnsi"/>
        </w:rPr>
        <w:t xml:space="preserve">treści </w:t>
      </w:r>
      <w:r w:rsidRPr="00677FAA">
        <w:rPr>
          <w:rFonts w:asciiTheme="minorHAnsi" w:hAnsiTheme="minorHAnsi" w:cstheme="minorHAnsi"/>
        </w:rPr>
        <w:t>materiałów przekazywanych przez Wykonawcę</w:t>
      </w:r>
      <w:r w:rsidR="00F70F0B">
        <w:rPr>
          <w:rFonts w:asciiTheme="minorHAnsi" w:hAnsiTheme="minorHAnsi" w:cstheme="minorHAnsi"/>
        </w:rPr>
        <w:t>.</w:t>
      </w:r>
    </w:p>
    <w:p w14:paraId="557BBA19" w14:textId="77777777" w:rsidR="00F70F0B" w:rsidRPr="00677FAA" w:rsidRDefault="00FB3D3C"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rPr>
        <w:t>Harmonogram opracowywany będzie</w:t>
      </w:r>
      <w:r w:rsidR="00823365" w:rsidRPr="00677FAA">
        <w:rPr>
          <w:rFonts w:asciiTheme="minorHAnsi" w:hAnsiTheme="minorHAnsi" w:cstheme="minorHAnsi"/>
        </w:rPr>
        <w:t xml:space="preserve"> na potrzeby zaplanowania współpracy, przepływu informacji oraz materiałów pomiędzy Wykonawcą a Zamawiającym, co za tym idzie harmonogram musi prezentować co do dnia terminy, w których dane czynności </w:t>
      </w:r>
      <w:r w:rsidRPr="00677FAA">
        <w:rPr>
          <w:rFonts w:asciiTheme="minorHAnsi" w:hAnsiTheme="minorHAnsi" w:cstheme="minorHAnsi"/>
        </w:rPr>
        <w:t>lub materiały będą zaproponowane</w:t>
      </w:r>
      <w:r w:rsidR="00823365" w:rsidRPr="00677FAA">
        <w:rPr>
          <w:rFonts w:asciiTheme="minorHAnsi" w:hAnsiTheme="minorHAnsi" w:cstheme="minorHAnsi"/>
        </w:rPr>
        <w:t xml:space="preserve"> lub przekazane Zamawiającemu oraz terminy, w których dane czynności lub materi</w:t>
      </w:r>
      <w:r w:rsidRPr="00677FAA">
        <w:rPr>
          <w:rFonts w:asciiTheme="minorHAnsi" w:hAnsiTheme="minorHAnsi" w:cstheme="minorHAnsi"/>
        </w:rPr>
        <w:t>ały będą zakończone/zaakceptowane przez</w:t>
      </w:r>
      <w:r w:rsidR="00823365" w:rsidRPr="00677FAA">
        <w:rPr>
          <w:rFonts w:asciiTheme="minorHAnsi" w:hAnsiTheme="minorHAnsi" w:cstheme="minorHAnsi"/>
        </w:rPr>
        <w:t xml:space="preserve"> Zamawiającego.</w:t>
      </w:r>
    </w:p>
    <w:p w14:paraId="069F2382" w14:textId="4F6FD529" w:rsidR="00F70F0B" w:rsidRPr="00677FAA"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rPr>
        <w:t xml:space="preserve">W terminie 5 dni </w:t>
      </w:r>
      <w:r w:rsidR="00FC0DAD">
        <w:rPr>
          <w:rFonts w:asciiTheme="minorHAnsi" w:hAnsiTheme="minorHAnsi" w:cstheme="minorHAnsi"/>
        </w:rPr>
        <w:t xml:space="preserve">roboczych </w:t>
      </w:r>
      <w:r w:rsidRPr="00677FAA">
        <w:rPr>
          <w:rFonts w:asciiTheme="minorHAnsi" w:hAnsiTheme="minorHAnsi" w:cstheme="minorHAnsi"/>
        </w:rPr>
        <w:t>po spotkaniu</w:t>
      </w:r>
      <w:r w:rsidR="00930E33">
        <w:rPr>
          <w:rFonts w:asciiTheme="minorHAnsi" w:hAnsiTheme="minorHAnsi" w:cstheme="minorHAnsi"/>
        </w:rPr>
        <w:t>,</w:t>
      </w:r>
      <w:r w:rsidR="00FB3D3C" w:rsidRPr="00677FAA">
        <w:rPr>
          <w:rFonts w:asciiTheme="minorHAnsi" w:hAnsiTheme="minorHAnsi" w:cstheme="minorHAnsi"/>
          <w:color w:val="000000"/>
        </w:rPr>
        <w:t xml:space="preserve"> o którym mowa w </w:t>
      </w:r>
      <w:r w:rsidR="00305B5D">
        <w:rPr>
          <w:rFonts w:asciiTheme="minorHAnsi" w:hAnsiTheme="minorHAnsi" w:cstheme="minorHAnsi"/>
          <w:color w:val="000000"/>
        </w:rPr>
        <w:t xml:space="preserve">ppkt </w:t>
      </w:r>
      <w:r w:rsidR="00300470">
        <w:rPr>
          <w:rFonts w:asciiTheme="minorHAnsi" w:hAnsiTheme="minorHAnsi" w:cstheme="minorHAnsi"/>
          <w:color w:val="000000"/>
        </w:rPr>
        <w:t>1</w:t>
      </w:r>
      <w:r w:rsidRPr="00677FAA">
        <w:rPr>
          <w:rFonts w:asciiTheme="minorHAnsi" w:hAnsiTheme="minorHAnsi" w:cstheme="minorHAnsi"/>
        </w:rPr>
        <w:t>, Wykonawca przedstawi Zamawiającemu harmonogram realizacji zamówienia uzupełniony</w:t>
      </w:r>
      <w:r w:rsidRPr="00677FAA">
        <w:rPr>
          <w:rFonts w:asciiTheme="minorHAnsi" w:hAnsiTheme="minorHAnsi" w:cstheme="minorHAnsi"/>
          <w:color w:val="000000"/>
        </w:rPr>
        <w:t xml:space="preserve"> </w:t>
      </w:r>
      <w:r w:rsidR="009C732E">
        <w:rPr>
          <w:rFonts w:asciiTheme="minorHAnsi" w:hAnsiTheme="minorHAnsi" w:cstheme="minorHAnsi"/>
          <w:color w:val="000000"/>
        </w:rPr>
        <w:br/>
      </w:r>
      <w:r w:rsidRPr="00677FAA">
        <w:rPr>
          <w:rFonts w:asciiTheme="minorHAnsi" w:hAnsiTheme="minorHAnsi" w:cstheme="minorHAnsi"/>
          <w:color w:val="000000"/>
        </w:rPr>
        <w:t xml:space="preserve">o ewentualne uwagi zgłoszone podczas spotkania. Równocześnie, wraz </w:t>
      </w:r>
      <w:r w:rsidR="009C732E">
        <w:rPr>
          <w:rFonts w:asciiTheme="minorHAnsi" w:hAnsiTheme="minorHAnsi" w:cstheme="minorHAnsi"/>
          <w:color w:val="000000"/>
        </w:rPr>
        <w:br/>
      </w:r>
      <w:r w:rsidRPr="00677FAA">
        <w:rPr>
          <w:rFonts w:asciiTheme="minorHAnsi" w:hAnsiTheme="minorHAnsi" w:cstheme="minorHAnsi"/>
          <w:color w:val="000000"/>
        </w:rPr>
        <w:t>z harmonogramem</w:t>
      </w:r>
      <w:r w:rsidR="009C732E">
        <w:rPr>
          <w:rFonts w:asciiTheme="minorHAnsi" w:hAnsiTheme="minorHAnsi" w:cstheme="minorHAnsi"/>
          <w:color w:val="000000"/>
        </w:rPr>
        <w:t>,</w:t>
      </w:r>
      <w:r w:rsidRPr="00677FAA">
        <w:rPr>
          <w:rFonts w:asciiTheme="minorHAnsi" w:hAnsiTheme="minorHAnsi" w:cstheme="minorHAnsi"/>
        </w:rPr>
        <w:t xml:space="preserve"> Wykonawca przedstawi</w:t>
      </w:r>
      <w:r w:rsidR="00FB3D3C" w:rsidRPr="00677FAA">
        <w:rPr>
          <w:rFonts w:asciiTheme="minorHAnsi" w:hAnsiTheme="minorHAnsi" w:cstheme="minorHAnsi"/>
        </w:rPr>
        <w:t xml:space="preserve"> ostateczną propozycję tematów artykułów </w:t>
      </w:r>
      <w:r w:rsidR="00BC6E81">
        <w:rPr>
          <w:rFonts w:asciiTheme="minorHAnsi" w:hAnsiTheme="minorHAnsi" w:cstheme="minorHAnsi"/>
        </w:rPr>
        <w:t>p</w:t>
      </w:r>
      <w:r w:rsidR="00FB3D3C" w:rsidRPr="00677FAA">
        <w:rPr>
          <w:rFonts w:asciiTheme="minorHAnsi" w:hAnsiTheme="minorHAnsi" w:cstheme="minorHAnsi"/>
        </w:rPr>
        <w:t>oprawioną o zgłoszone podczas spotkania uwagi</w:t>
      </w:r>
      <w:r w:rsidR="007C1112" w:rsidRPr="00677FAA">
        <w:rPr>
          <w:rFonts w:asciiTheme="minorHAnsi" w:hAnsiTheme="minorHAnsi" w:cstheme="minorHAnsi"/>
        </w:rPr>
        <w:t>,</w:t>
      </w:r>
      <w:r w:rsidRPr="00677FAA">
        <w:rPr>
          <w:rFonts w:asciiTheme="minorHAnsi" w:hAnsiTheme="minorHAnsi" w:cstheme="minorHAnsi"/>
        </w:rPr>
        <w:t xml:space="preserve"> </w:t>
      </w:r>
      <w:r w:rsidR="007C1112" w:rsidRPr="00677FAA">
        <w:rPr>
          <w:rFonts w:asciiTheme="minorHAnsi" w:hAnsiTheme="minorHAnsi" w:cstheme="minorHAnsi"/>
        </w:rPr>
        <w:t xml:space="preserve">planowany </w:t>
      </w:r>
      <w:r w:rsidRPr="00677FAA">
        <w:rPr>
          <w:rFonts w:asciiTheme="minorHAnsi" w:hAnsiTheme="minorHAnsi" w:cstheme="minorHAnsi"/>
        </w:rPr>
        <w:t xml:space="preserve">sposób organizacji prac oraz sposób powiązania wyników poszczególnych etapów. </w:t>
      </w:r>
    </w:p>
    <w:p w14:paraId="2221DE36" w14:textId="6F300115" w:rsidR="00F70F0B" w:rsidRPr="00677FAA"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color w:val="000000"/>
        </w:rPr>
        <w:t>Zamawiający w ciągu 5 dni</w:t>
      </w:r>
      <w:r w:rsidR="00FC0DAD">
        <w:rPr>
          <w:rFonts w:asciiTheme="minorHAnsi" w:hAnsiTheme="minorHAnsi" w:cstheme="minorHAnsi"/>
          <w:color w:val="000000"/>
        </w:rPr>
        <w:t xml:space="preserve"> roboczych</w:t>
      </w:r>
      <w:r w:rsidRPr="00677FAA">
        <w:rPr>
          <w:rFonts w:asciiTheme="minorHAnsi" w:hAnsiTheme="minorHAnsi" w:cstheme="minorHAnsi"/>
          <w:color w:val="000000"/>
        </w:rPr>
        <w:t xml:space="preserve"> od otrzymania </w:t>
      </w:r>
      <w:r w:rsidR="00FB3D3C" w:rsidRPr="00677FAA">
        <w:rPr>
          <w:rFonts w:asciiTheme="minorHAnsi" w:hAnsiTheme="minorHAnsi" w:cstheme="minorHAnsi"/>
          <w:color w:val="000000"/>
        </w:rPr>
        <w:t>harmonogramu i propozycji tematów artykułów</w:t>
      </w:r>
      <w:r w:rsidRPr="00677FAA">
        <w:rPr>
          <w:rFonts w:asciiTheme="minorHAnsi" w:hAnsiTheme="minorHAnsi" w:cstheme="minorHAnsi"/>
          <w:color w:val="000000"/>
        </w:rPr>
        <w:t xml:space="preserve"> zaakceptuje dokumenty lub zgłosi uwagi. W przypadku zgłoszenia uwag, Wykonawca zobowiązany będzie wprowadzić je w ciągu 3 dni</w:t>
      </w:r>
      <w:r w:rsidR="00FC0DAD">
        <w:rPr>
          <w:rFonts w:asciiTheme="minorHAnsi" w:hAnsiTheme="minorHAnsi" w:cstheme="minorHAnsi"/>
          <w:color w:val="000000"/>
        </w:rPr>
        <w:t xml:space="preserve"> roboczych</w:t>
      </w:r>
      <w:r w:rsidRPr="00677FAA">
        <w:rPr>
          <w:rFonts w:asciiTheme="minorHAnsi" w:hAnsiTheme="minorHAnsi" w:cstheme="minorHAnsi"/>
          <w:color w:val="000000"/>
        </w:rPr>
        <w:t xml:space="preserve"> od dnia ich otrzymania od Zamawiającego i przekazać poprawiony dokument</w:t>
      </w:r>
      <w:r w:rsidR="00290171">
        <w:rPr>
          <w:rFonts w:asciiTheme="minorHAnsi" w:hAnsiTheme="minorHAnsi" w:cstheme="minorHAnsi"/>
          <w:color w:val="000000"/>
        </w:rPr>
        <w:t>(-y)</w:t>
      </w:r>
      <w:r w:rsidRPr="00677FAA">
        <w:rPr>
          <w:rFonts w:asciiTheme="minorHAnsi" w:hAnsiTheme="minorHAnsi" w:cstheme="minorHAnsi"/>
          <w:color w:val="000000"/>
        </w:rPr>
        <w:t xml:space="preserve"> Zamawiającemu. Zamawiający zaakceptuje poprawion</w:t>
      </w:r>
      <w:r w:rsidR="00290171">
        <w:rPr>
          <w:rFonts w:asciiTheme="minorHAnsi" w:hAnsiTheme="minorHAnsi" w:cstheme="minorHAnsi"/>
          <w:color w:val="000000"/>
        </w:rPr>
        <w:t xml:space="preserve">y </w:t>
      </w:r>
      <w:r w:rsidRPr="00677FAA">
        <w:rPr>
          <w:rFonts w:asciiTheme="minorHAnsi" w:hAnsiTheme="minorHAnsi" w:cstheme="minorHAnsi"/>
          <w:color w:val="000000"/>
        </w:rPr>
        <w:t xml:space="preserve"> dokument</w:t>
      </w:r>
      <w:r w:rsidR="00290171">
        <w:rPr>
          <w:rFonts w:asciiTheme="minorHAnsi" w:hAnsiTheme="minorHAnsi" w:cstheme="minorHAnsi"/>
          <w:color w:val="000000"/>
        </w:rPr>
        <w:t>(-</w:t>
      </w:r>
      <w:r w:rsidRPr="00677FAA">
        <w:rPr>
          <w:rFonts w:asciiTheme="minorHAnsi" w:hAnsiTheme="minorHAnsi" w:cstheme="minorHAnsi"/>
          <w:color w:val="000000"/>
        </w:rPr>
        <w:t>y</w:t>
      </w:r>
      <w:r w:rsidR="00290171">
        <w:rPr>
          <w:rFonts w:asciiTheme="minorHAnsi" w:hAnsiTheme="minorHAnsi" w:cstheme="minorHAnsi"/>
          <w:color w:val="000000"/>
        </w:rPr>
        <w:t>)</w:t>
      </w:r>
      <w:r w:rsidRPr="00677FAA">
        <w:rPr>
          <w:rFonts w:asciiTheme="minorHAnsi" w:hAnsiTheme="minorHAnsi" w:cstheme="minorHAnsi"/>
          <w:color w:val="000000"/>
        </w:rPr>
        <w:t xml:space="preserve"> w terminie 3 dni </w:t>
      </w:r>
      <w:r w:rsidR="00FC0DAD">
        <w:rPr>
          <w:rFonts w:asciiTheme="minorHAnsi" w:hAnsiTheme="minorHAnsi" w:cstheme="minorHAnsi"/>
          <w:color w:val="000000"/>
        </w:rPr>
        <w:t xml:space="preserve">roboczych </w:t>
      </w:r>
      <w:r w:rsidRPr="00677FAA">
        <w:rPr>
          <w:rFonts w:asciiTheme="minorHAnsi" w:hAnsiTheme="minorHAnsi" w:cstheme="minorHAnsi"/>
          <w:color w:val="000000"/>
        </w:rPr>
        <w:t>od ich otrzymania od Wykonawcy, w formie pisemnej</w:t>
      </w:r>
      <w:r w:rsidR="00930E33">
        <w:rPr>
          <w:rFonts w:asciiTheme="minorHAnsi" w:hAnsiTheme="minorHAnsi" w:cstheme="minorHAnsi"/>
          <w:color w:val="000000"/>
        </w:rPr>
        <w:t xml:space="preserve"> lub formie elektronicznej</w:t>
      </w:r>
      <w:r w:rsidRPr="00677FAA">
        <w:rPr>
          <w:rFonts w:asciiTheme="minorHAnsi" w:hAnsiTheme="minorHAnsi" w:cstheme="minorHAnsi"/>
          <w:color w:val="000000"/>
        </w:rPr>
        <w:t>.</w:t>
      </w:r>
      <w:r w:rsidR="007C1112" w:rsidRPr="00677FAA">
        <w:rPr>
          <w:rFonts w:asciiTheme="minorHAnsi" w:hAnsiTheme="minorHAnsi" w:cstheme="minorHAnsi"/>
          <w:color w:val="000000"/>
        </w:rPr>
        <w:t xml:space="preserve"> </w:t>
      </w:r>
      <w:r w:rsidR="00FB3D3C" w:rsidRPr="00677FAA">
        <w:rPr>
          <w:rFonts w:asciiTheme="minorHAnsi" w:hAnsiTheme="minorHAnsi" w:cstheme="minorHAnsi"/>
          <w:color w:val="000000"/>
        </w:rPr>
        <w:t>Dokumenty uznaj</w:t>
      </w:r>
      <w:r w:rsidR="00656021">
        <w:rPr>
          <w:rFonts w:asciiTheme="minorHAnsi" w:hAnsiTheme="minorHAnsi" w:cstheme="minorHAnsi"/>
          <w:color w:val="000000"/>
        </w:rPr>
        <w:t>e</w:t>
      </w:r>
      <w:r w:rsidR="0084670E">
        <w:rPr>
          <w:rFonts w:asciiTheme="minorHAnsi" w:hAnsiTheme="minorHAnsi" w:cstheme="minorHAnsi"/>
          <w:color w:val="000000"/>
        </w:rPr>
        <w:t xml:space="preserve"> </w:t>
      </w:r>
      <w:r w:rsidR="00FB3D3C" w:rsidRPr="00677FAA">
        <w:rPr>
          <w:rFonts w:asciiTheme="minorHAnsi" w:hAnsiTheme="minorHAnsi" w:cstheme="minorHAnsi"/>
          <w:color w:val="000000"/>
        </w:rPr>
        <w:t>się za obowiązujące po</w:t>
      </w:r>
      <w:r w:rsidRPr="00677FAA">
        <w:rPr>
          <w:rFonts w:asciiTheme="minorHAnsi" w:hAnsiTheme="minorHAnsi" w:cstheme="minorHAnsi"/>
          <w:color w:val="000000"/>
        </w:rPr>
        <w:t xml:space="preserve"> zaakceptowaniu</w:t>
      </w:r>
      <w:r w:rsidR="00FB3D3C" w:rsidRPr="00677FAA">
        <w:rPr>
          <w:rFonts w:asciiTheme="minorHAnsi" w:hAnsiTheme="minorHAnsi" w:cstheme="minorHAnsi"/>
          <w:color w:val="000000"/>
        </w:rPr>
        <w:t xml:space="preserve"> ich przez Zamawiającego. Przewiduje się</w:t>
      </w:r>
      <w:r w:rsidR="009C732E">
        <w:rPr>
          <w:rFonts w:asciiTheme="minorHAnsi" w:hAnsiTheme="minorHAnsi" w:cstheme="minorHAnsi"/>
          <w:color w:val="000000"/>
        </w:rPr>
        <w:t xml:space="preserve"> </w:t>
      </w:r>
      <w:r w:rsidR="00345A81">
        <w:rPr>
          <w:rFonts w:asciiTheme="minorHAnsi" w:hAnsiTheme="minorHAnsi" w:cstheme="minorHAnsi"/>
          <w:color w:val="000000"/>
        </w:rPr>
        <w:t>możliwość dwukrotnego zgłaszania uwag i wnoszenia poprawek</w:t>
      </w:r>
      <w:r w:rsidR="00FB3D3C" w:rsidRPr="00677FAA">
        <w:rPr>
          <w:rFonts w:asciiTheme="minorHAnsi" w:hAnsiTheme="minorHAnsi" w:cstheme="minorHAnsi"/>
          <w:color w:val="000000"/>
        </w:rPr>
        <w:t>.</w:t>
      </w:r>
    </w:p>
    <w:p w14:paraId="08568900" w14:textId="387DBEC4" w:rsidR="00F70F0B" w:rsidRPr="00677FAA"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rPr>
        <w:t>Zamawiający dopuszcza wprowadzanie zmian w harmonogramie realizacji zamówienia w przypadku zaistnienia obiektywnych przeszkód lub z</w:t>
      </w:r>
      <w:r w:rsidR="00FC0DAD">
        <w:rPr>
          <w:rFonts w:asciiTheme="minorHAnsi" w:hAnsiTheme="minorHAnsi" w:cstheme="minorHAnsi"/>
        </w:rPr>
        <w:t> </w:t>
      </w:r>
      <w:r w:rsidRPr="00677FAA">
        <w:rPr>
          <w:rFonts w:asciiTheme="minorHAnsi" w:hAnsiTheme="minorHAnsi" w:cstheme="minorHAnsi"/>
        </w:rPr>
        <w:t>przyczyn leżących po stronie osób trzecich</w:t>
      </w:r>
      <w:r w:rsidR="006D6040">
        <w:rPr>
          <w:rFonts w:asciiTheme="minorHAnsi" w:hAnsiTheme="minorHAnsi" w:cstheme="minorHAnsi"/>
        </w:rPr>
        <w:t xml:space="preserve">. </w:t>
      </w:r>
      <w:r w:rsidRPr="00677FAA">
        <w:rPr>
          <w:rFonts w:asciiTheme="minorHAnsi" w:hAnsiTheme="minorHAnsi" w:cstheme="minorHAnsi"/>
        </w:rPr>
        <w:t>Zmiany w</w:t>
      </w:r>
      <w:r w:rsidR="00FC0DAD">
        <w:rPr>
          <w:rFonts w:asciiTheme="minorHAnsi" w:hAnsiTheme="minorHAnsi" w:cstheme="minorHAnsi"/>
        </w:rPr>
        <w:t> </w:t>
      </w:r>
      <w:r w:rsidRPr="00677FAA">
        <w:rPr>
          <w:rFonts w:asciiTheme="minorHAnsi" w:hAnsiTheme="minorHAnsi" w:cstheme="minorHAnsi"/>
        </w:rPr>
        <w:t xml:space="preserve">harmonogramie </w:t>
      </w:r>
      <w:r w:rsidR="002A0646">
        <w:rPr>
          <w:rFonts w:asciiTheme="minorHAnsi" w:hAnsiTheme="minorHAnsi" w:cstheme="minorHAnsi"/>
        </w:rPr>
        <w:t xml:space="preserve">z inicjatywy Wykonawcy </w:t>
      </w:r>
      <w:r w:rsidRPr="00677FAA">
        <w:rPr>
          <w:rFonts w:asciiTheme="minorHAnsi" w:hAnsiTheme="minorHAnsi" w:cstheme="minorHAnsi"/>
        </w:rPr>
        <w:t>powinny zostać zgłoszone</w:t>
      </w:r>
      <w:r w:rsidR="002A0646">
        <w:rPr>
          <w:rFonts w:asciiTheme="minorHAnsi" w:hAnsiTheme="minorHAnsi" w:cstheme="minorHAnsi"/>
        </w:rPr>
        <w:t xml:space="preserve"> Zamawiającemu</w:t>
      </w:r>
      <w:r w:rsidRPr="00677FAA">
        <w:rPr>
          <w:rFonts w:asciiTheme="minorHAnsi" w:hAnsiTheme="minorHAnsi" w:cstheme="minorHAnsi"/>
        </w:rPr>
        <w:t xml:space="preserve"> </w:t>
      </w:r>
      <w:r w:rsidR="002A0646">
        <w:rPr>
          <w:rFonts w:asciiTheme="minorHAnsi" w:hAnsiTheme="minorHAnsi" w:cstheme="minorHAnsi"/>
        </w:rPr>
        <w:t xml:space="preserve">z </w:t>
      </w:r>
      <w:r w:rsidR="005D67F7">
        <w:rPr>
          <w:rFonts w:asciiTheme="minorHAnsi" w:hAnsiTheme="minorHAnsi" w:cstheme="minorHAnsi"/>
        </w:rPr>
        <w:t>min.</w:t>
      </w:r>
      <w:r w:rsidR="00CC07BE">
        <w:rPr>
          <w:rFonts w:asciiTheme="minorHAnsi" w:hAnsiTheme="minorHAnsi" w:cstheme="minorHAnsi"/>
        </w:rPr>
        <w:t xml:space="preserve"> </w:t>
      </w:r>
      <w:r w:rsidR="005D67F7">
        <w:rPr>
          <w:rFonts w:asciiTheme="minorHAnsi" w:hAnsiTheme="minorHAnsi" w:cstheme="minorHAnsi"/>
        </w:rPr>
        <w:t>2</w:t>
      </w:r>
      <w:r w:rsidR="002E1B8D">
        <w:rPr>
          <w:rFonts w:asciiTheme="minorHAnsi" w:hAnsiTheme="minorHAnsi" w:cstheme="minorHAnsi"/>
        </w:rPr>
        <w:t>-</w:t>
      </w:r>
      <w:r w:rsidR="00FC0DAD">
        <w:rPr>
          <w:rFonts w:asciiTheme="minorHAnsi" w:hAnsiTheme="minorHAnsi" w:cstheme="minorHAnsi"/>
        </w:rPr>
        <w:t>dniowym wyprzedzeniem</w:t>
      </w:r>
      <w:r w:rsidRPr="00677FAA">
        <w:rPr>
          <w:rFonts w:asciiTheme="minorHAnsi" w:hAnsiTheme="minorHAnsi" w:cstheme="minorHAnsi"/>
        </w:rPr>
        <w:t xml:space="preserve"> </w:t>
      </w:r>
      <w:r w:rsidR="00CC07BE">
        <w:rPr>
          <w:rFonts w:asciiTheme="minorHAnsi" w:hAnsiTheme="minorHAnsi" w:cstheme="minorHAnsi"/>
        </w:rPr>
        <w:t>wraz z </w:t>
      </w:r>
      <w:r w:rsidRPr="00677FAA">
        <w:rPr>
          <w:rFonts w:asciiTheme="minorHAnsi" w:hAnsiTheme="minorHAnsi" w:cstheme="minorHAnsi"/>
        </w:rPr>
        <w:t>uzasadni</w:t>
      </w:r>
      <w:r w:rsidR="00CC07BE">
        <w:rPr>
          <w:rFonts w:asciiTheme="minorHAnsi" w:hAnsiTheme="minorHAnsi" w:cstheme="minorHAnsi"/>
        </w:rPr>
        <w:t>eniem</w:t>
      </w:r>
      <w:r w:rsidRPr="00677FAA">
        <w:rPr>
          <w:rFonts w:asciiTheme="minorHAnsi" w:hAnsiTheme="minorHAnsi" w:cstheme="minorHAnsi"/>
        </w:rPr>
        <w:t>. Niedopełnienie tych wymogów może skutkować brakiem zgody Zamawiającego na dokonanie zmian. Zmieniony harmonogram będzie podlegał akceptacji Zamawiającego n</w:t>
      </w:r>
      <w:r w:rsidR="00B96AD8" w:rsidRPr="00677FAA">
        <w:rPr>
          <w:rFonts w:asciiTheme="minorHAnsi" w:hAnsiTheme="minorHAnsi" w:cstheme="minorHAnsi"/>
        </w:rPr>
        <w:t xml:space="preserve">a zasadach opisanych w </w:t>
      </w:r>
      <w:r w:rsidR="00305B5D">
        <w:rPr>
          <w:rFonts w:asciiTheme="minorHAnsi" w:hAnsiTheme="minorHAnsi" w:cstheme="minorHAnsi"/>
        </w:rPr>
        <w:t>ppkt</w:t>
      </w:r>
      <w:r w:rsidR="00B96AD8" w:rsidRPr="00677FAA">
        <w:rPr>
          <w:rFonts w:asciiTheme="minorHAnsi" w:hAnsiTheme="minorHAnsi" w:cstheme="minorHAnsi"/>
        </w:rPr>
        <w:t xml:space="preserve"> </w:t>
      </w:r>
      <w:r w:rsidR="005A09E1">
        <w:rPr>
          <w:rFonts w:asciiTheme="minorHAnsi" w:hAnsiTheme="minorHAnsi" w:cstheme="minorHAnsi"/>
        </w:rPr>
        <w:t>6.</w:t>
      </w:r>
    </w:p>
    <w:p w14:paraId="7AD26E22" w14:textId="77777777" w:rsidR="00823365" w:rsidRPr="00677FAA"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eastAsiaTheme="minorHAnsi" w:hAnsiTheme="minorHAnsi" w:cstheme="minorHAnsi"/>
        </w:rPr>
      </w:pPr>
      <w:r w:rsidRPr="00677FAA">
        <w:rPr>
          <w:rFonts w:asciiTheme="minorHAnsi" w:eastAsia="Calibri" w:hAnsiTheme="minorHAnsi" w:cstheme="minorHAnsi"/>
        </w:rPr>
        <w:t xml:space="preserve">Działanie w oparciu o niezaakceptowany harmonogram lub samowolna zmiana harmonogramu przez Wykonawcę w trakcie realizacji zamówienia stanowią podstawę </w:t>
      </w:r>
      <w:r w:rsidRPr="00677FAA">
        <w:rPr>
          <w:rFonts w:asciiTheme="minorHAnsi" w:eastAsia="Calibri" w:hAnsiTheme="minorHAnsi" w:cstheme="minorHAnsi"/>
        </w:rPr>
        <w:lastRenderedPageBreak/>
        <w:t>do odstąpienia od umowy przez Zamawiającego lub naliczenia kary za nienależyte wykonanie umowy.</w:t>
      </w:r>
    </w:p>
    <w:p w14:paraId="75D803D6" w14:textId="27AA81EE" w:rsidR="00C11359" w:rsidRPr="009C732E" w:rsidRDefault="00650877" w:rsidP="009C732E">
      <w:pPr>
        <w:pStyle w:val="NormalnyWeb"/>
        <w:numPr>
          <w:ilvl w:val="0"/>
          <w:numId w:val="22"/>
        </w:numPr>
        <w:spacing w:before="0" w:beforeAutospacing="0" w:after="240" w:afterAutospacing="0" w:line="276" w:lineRule="auto"/>
        <w:ind w:left="567" w:hanging="567"/>
        <w:textAlignment w:val="baseline"/>
        <w:rPr>
          <w:rFonts w:asciiTheme="minorHAnsi" w:eastAsiaTheme="minorHAnsi" w:hAnsiTheme="minorHAnsi" w:cstheme="minorHAnsi"/>
          <w:bCs/>
          <w:lang w:eastAsia="en-US"/>
        </w:rPr>
      </w:pPr>
      <w:r w:rsidRPr="009C732E">
        <w:rPr>
          <w:rFonts w:asciiTheme="minorHAnsi" w:eastAsiaTheme="minorHAnsi" w:hAnsiTheme="minorHAnsi" w:cstheme="minorHAnsi"/>
          <w:bCs/>
          <w:lang w:eastAsia="en-US"/>
        </w:rPr>
        <w:t xml:space="preserve">Zamawiający </w:t>
      </w:r>
      <w:r w:rsidR="00345A81" w:rsidRPr="009C732E">
        <w:rPr>
          <w:rFonts w:asciiTheme="minorHAnsi" w:eastAsiaTheme="minorHAnsi" w:hAnsiTheme="minorHAnsi" w:cstheme="minorHAnsi"/>
          <w:bCs/>
          <w:lang w:eastAsia="en-US"/>
        </w:rPr>
        <w:t>zastrzega</w:t>
      </w:r>
      <w:r w:rsidR="00656021">
        <w:rPr>
          <w:rFonts w:asciiTheme="minorHAnsi" w:eastAsiaTheme="minorHAnsi" w:hAnsiTheme="minorHAnsi" w:cstheme="minorHAnsi"/>
          <w:bCs/>
          <w:lang w:eastAsia="en-US"/>
        </w:rPr>
        <w:t xml:space="preserve"> sobie </w:t>
      </w:r>
      <w:r w:rsidRPr="009C732E">
        <w:rPr>
          <w:rFonts w:asciiTheme="minorHAnsi" w:eastAsiaTheme="minorHAnsi" w:hAnsiTheme="minorHAnsi" w:cstheme="minorHAnsi"/>
          <w:bCs/>
          <w:lang w:eastAsia="en-US"/>
        </w:rPr>
        <w:t>możliwość organizacji</w:t>
      </w:r>
      <w:r w:rsidR="00F13592" w:rsidRPr="009C732E">
        <w:rPr>
          <w:rFonts w:asciiTheme="minorHAnsi" w:eastAsiaTheme="minorHAnsi" w:hAnsiTheme="minorHAnsi" w:cstheme="minorHAnsi"/>
          <w:bCs/>
          <w:lang w:eastAsia="en-US"/>
        </w:rPr>
        <w:t xml:space="preserve"> m</w:t>
      </w:r>
      <w:r w:rsidR="00D54444">
        <w:rPr>
          <w:rFonts w:asciiTheme="minorHAnsi" w:eastAsiaTheme="minorHAnsi" w:hAnsiTheme="minorHAnsi" w:cstheme="minorHAnsi"/>
          <w:bCs/>
          <w:lang w:eastAsia="en-US"/>
        </w:rPr>
        <w:t>ax</w:t>
      </w:r>
      <w:r w:rsidR="009C732E">
        <w:rPr>
          <w:rFonts w:asciiTheme="minorHAnsi" w:eastAsiaTheme="minorHAnsi" w:hAnsiTheme="minorHAnsi" w:cstheme="minorHAnsi"/>
          <w:bCs/>
          <w:lang w:eastAsia="en-US"/>
        </w:rPr>
        <w:t>.</w:t>
      </w:r>
      <w:r w:rsidR="00F13592" w:rsidRPr="009C732E">
        <w:rPr>
          <w:rFonts w:asciiTheme="minorHAnsi" w:eastAsiaTheme="minorHAnsi" w:hAnsiTheme="minorHAnsi" w:cstheme="minorHAnsi"/>
          <w:bCs/>
          <w:lang w:eastAsia="en-US"/>
        </w:rPr>
        <w:t xml:space="preserve"> 1</w:t>
      </w:r>
      <w:r w:rsidR="00871D9B" w:rsidRPr="009C732E">
        <w:rPr>
          <w:rFonts w:asciiTheme="minorHAnsi" w:eastAsiaTheme="minorHAnsi" w:hAnsiTheme="minorHAnsi" w:cstheme="minorHAnsi"/>
          <w:bCs/>
          <w:lang w:eastAsia="en-US"/>
        </w:rPr>
        <w:t>0</w:t>
      </w:r>
      <w:r w:rsidRPr="009C732E">
        <w:rPr>
          <w:rFonts w:asciiTheme="minorHAnsi" w:eastAsiaTheme="minorHAnsi" w:hAnsiTheme="minorHAnsi" w:cstheme="minorHAnsi"/>
          <w:bCs/>
          <w:lang w:eastAsia="en-US"/>
        </w:rPr>
        <w:t xml:space="preserve"> spotkań </w:t>
      </w:r>
      <w:r w:rsidR="0043257D" w:rsidRPr="009C732E">
        <w:rPr>
          <w:rFonts w:asciiTheme="minorHAnsi" w:eastAsiaTheme="minorHAnsi" w:hAnsiTheme="minorHAnsi" w:cstheme="minorHAnsi"/>
          <w:bCs/>
          <w:lang w:eastAsia="en-US"/>
        </w:rPr>
        <w:t>roboczych</w:t>
      </w:r>
      <w:r w:rsidR="00345A81" w:rsidRPr="009C732E">
        <w:rPr>
          <w:rFonts w:asciiTheme="minorHAnsi" w:eastAsiaTheme="minorHAnsi" w:hAnsiTheme="minorHAnsi" w:cstheme="minorHAnsi"/>
          <w:bCs/>
          <w:lang w:eastAsia="en-US"/>
        </w:rPr>
        <w:t xml:space="preserve"> z Wykonawcą lub osobą/osobami wskazanymi przez Wykonawcę do realizacji zamówienia</w:t>
      </w:r>
      <w:r w:rsidRPr="009C732E">
        <w:rPr>
          <w:rFonts w:asciiTheme="minorHAnsi" w:eastAsiaTheme="minorHAnsi" w:hAnsiTheme="minorHAnsi" w:cstheme="minorHAnsi"/>
          <w:bCs/>
          <w:lang w:eastAsia="en-US"/>
        </w:rPr>
        <w:t>. Spotkania mogą zostać zorganizowane w siedzibie Zamawiającego lub mogą być</w:t>
      </w:r>
      <w:r w:rsidR="004C040A" w:rsidRPr="009C732E">
        <w:rPr>
          <w:rFonts w:asciiTheme="minorHAnsi" w:eastAsiaTheme="minorHAnsi" w:hAnsiTheme="minorHAnsi" w:cstheme="minorHAnsi"/>
          <w:bCs/>
          <w:lang w:eastAsia="en-US"/>
        </w:rPr>
        <w:t xml:space="preserve"> </w:t>
      </w:r>
      <w:r w:rsidRPr="009C732E">
        <w:rPr>
          <w:rFonts w:asciiTheme="minorHAnsi" w:eastAsiaTheme="minorHAnsi" w:hAnsiTheme="minorHAnsi" w:cstheme="minorHAnsi"/>
          <w:bCs/>
          <w:lang w:eastAsia="en-US"/>
        </w:rPr>
        <w:t>przeprowadzone zdalnie.</w:t>
      </w:r>
      <w:r w:rsidR="001568E4" w:rsidRPr="009C732E">
        <w:rPr>
          <w:rFonts w:asciiTheme="minorHAnsi" w:eastAsiaTheme="minorHAnsi" w:hAnsiTheme="minorHAnsi" w:cstheme="minorHAnsi"/>
          <w:bCs/>
          <w:lang w:eastAsia="en-US"/>
        </w:rPr>
        <w:t xml:space="preserve"> </w:t>
      </w:r>
      <w:r w:rsidR="006D6040" w:rsidRPr="009C732E">
        <w:rPr>
          <w:rFonts w:asciiTheme="minorHAnsi" w:eastAsiaTheme="minorHAnsi" w:hAnsiTheme="minorHAnsi" w:cstheme="minorHAnsi"/>
          <w:bCs/>
          <w:lang w:eastAsia="en-US"/>
        </w:rPr>
        <w:t>Zamawiający poinformuje Wykonawcę o terminie spotkania</w:t>
      </w:r>
      <w:r w:rsidR="00871D9B" w:rsidRPr="009C732E">
        <w:rPr>
          <w:rFonts w:asciiTheme="minorHAnsi" w:eastAsiaTheme="minorHAnsi" w:hAnsiTheme="minorHAnsi" w:cstheme="minorHAnsi"/>
          <w:bCs/>
          <w:lang w:eastAsia="en-US"/>
        </w:rPr>
        <w:t xml:space="preserve"> </w:t>
      </w:r>
      <w:r w:rsidR="00656021">
        <w:rPr>
          <w:rFonts w:asciiTheme="minorHAnsi" w:eastAsiaTheme="minorHAnsi" w:hAnsiTheme="minorHAnsi" w:cstheme="minorHAnsi"/>
          <w:bCs/>
          <w:lang w:eastAsia="en-US"/>
        </w:rPr>
        <w:t xml:space="preserve">z </w:t>
      </w:r>
      <w:r w:rsidR="00871D9B" w:rsidRPr="009C732E">
        <w:rPr>
          <w:rFonts w:asciiTheme="minorHAnsi" w:eastAsiaTheme="minorHAnsi" w:hAnsiTheme="minorHAnsi" w:cstheme="minorHAnsi"/>
          <w:bCs/>
          <w:lang w:eastAsia="en-US"/>
        </w:rPr>
        <w:t>min. 2</w:t>
      </w:r>
      <w:r w:rsidR="002E1B8D">
        <w:rPr>
          <w:rFonts w:asciiTheme="minorHAnsi" w:eastAsiaTheme="minorHAnsi" w:hAnsiTheme="minorHAnsi" w:cstheme="minorHAnsi"/>
          <w:bCs/>
          <w:lang w:eastAsia="en-US"/>
        </w:rPr>
        <w:t>-</w:t>
      </w:r>
      <w:r w:rsidR="006D6040" w:rsidRPr="009C732E">
        <w:rPr>
          <w:rFonts w:asciiTheme="minorHAnsi" w:eastAsiaTheme="minorHAnsi" w:hAnsiTheme="minorHAnsi" w:cstheme="minorHAnsi"/>
          <w:bCs/>
          <w:lang w:eastAsia="en-US"/>
        </w:rPr>
        <w:t>dniowym wyprzedzeniem.</w:t>
      </w:r>
    </w:p>
    <w:p w14:paraId="7B1821C0" w14:textId="77777777" w:rsidR="00870B7F" w:rsidRPr="00677FAA" w:rsidRDefault="00654FF9" w:rsidP="009C732E">
      <w:pPr>
        <w:pStyle w:val="Nagwek2"/>
        <w:rPr>
          <w:rFonts w:eastAsiaTheme="minorHAnsi"/>
        </w:rPr>
      </w:pPr>
      <w:r w:rsidRPr="009C732E">
        <w:t>Z</w:t>
      </w:r>
      <w:r w:rsidR="0023121B" w:rsidRPr="009C732E">
        <w:t>ada</w:t>
      </w:r>
      <w:r w:rsidRPr="009C732E">
        <w:t>nia</w:t>
      </w:r>
      <w:r>
        <w:rPr>
          <w:rFonts w:eastAsiaTheme="minorHAnsi"/>
        </w:rPr>
        <w:t xml:space="preserve"> </w:t>
      </w:r>
      <w:r w:rsidR="0023121B" w:rsidRPr="00677FAA">
        <w:rPr>
          <w:rFonts w:eastAsiaTheme="minorHAnsi"/>
        </w:rPr>
        <w:t xml:space="preserve"> Wykonawcy</w:t>
      </w:r>
      <w:r w:rsidR="00A86F3E" w:rsidRPr="00677FAA">
        <w:rPr>
          <w:rFonts w:eastAsiaTheme="minorHAnsi"/>
        </w:rPr>
        <w:t>:</w:t>
      </w:r>
    </w:p>
    <w:p w14:paraId="67D3AA13" w14:textId="77777777" w:rsidR="007A1B93" w:rsidRPr="007A1B93" w:rsidRDefault="00757A7E" w:rsidP="007A1B93">
      <w:pPr>
        <w:pStyle w:val="Nagwek3"/>
        <w:ind w:left="641" w:hanging="357"/>
        <w:rPr>
          <w:rFonts w:asciiTheme="minorHAnsi" w:eastAsiaTheme="minorHAnsi" w:hAnsiTheme="minorHAnsi" w:cstheme="minorHAnsi"/>
          <w:bCs/>
        </w:rPr>
      </w:pPr>
      <w:r w:rsidRPr="007A1B93">
        <w:rPr>
          <w:rFonts w:eastAsiaTheme="minorHAnsi"/>
        </w:rPr>
        <w:t>Aktualizacja</w:t>
      </w:r>
      <w:r w:rsidR="00345A81" w:rsidRPr="009C732E">
        <w:rPr>
          <w:rFonts w:asciiTheme="minorHAnsi" w:hAnsiTheme="minorHAnsi" w:cstheme="minorHAnsi"/>
        </w:rPr>
        <w:t xml:space="preserve"> i dostarczanie treści do serwisu informacyjnego</w:t>
      </w:r>
      <w:r w:rsidR="009C732E" w:rsidRPr="009C732E">
        <w:rPr>
          <w:rFonts w:asciiTheme="minorHAnsi" w:hAnsiTheme="minorHAnsi" w:cstheme="minorHAnsi"/>
        </w:rPr>
        <w:t xml:space="preserve">. </w:t>
      </w:r>
    </w:p>
    <w:p w14:paraId="3E308753" w14:textId="534740C8" w:rsidR="002B5748" w:rsidRPr="0029528A" w:rsidRDefault="00511B3E" w:rsidP="00586CBE">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9C732E">
        <w:rPr>
          <w:rFonts w:asciiTheme="minorHAnsi" w:eastAsiaTheme="minorHAnsi" w:hAnsiTheme="minorHAnsi" w:cstheme="minorHAnsi"/>
          <w:bCs/>
          <w:lang w:eastAsia="en-US"/>
        </w:rPr>
        <w:t>Wykonawca</w:t>
      </w:r>
      <w:r w:rsidR="002B5748" w:rsidRPr="009C732E">
        <w:rPr>
          <w:rFonts w:asciiTheme="minorHAnsi" w:eastAsiaTheme="minorHAnsi" w:hAnsiTheme="minorHAnsi" w:cstheme="minorHAnsi"/>
          <w:bCs/>
          <w:lang w:eastAsia="en-US"/>
        </w:rPr>
        <w:t xml:space="preserve"> będzie</w:t>
      </w:r>
      <w:r w:rsidR="002B5748" w:rsidRPr="0029528A">
        <w:rPr>
          <w:rFonts w:asciiTheme="minorHAnsi" w:eastAsiaTheme="minorHAnsi" w:hAnsiTheme="minorHAnsi" w:cstheme="minorHAnsi"/>
          <w:bCs/>
          <w:lang w:eastAsia="en-US"/>
        </w:rPr>
        <w:t xml:space="preserve"> zobowiązany</w:t>
      </w:r>
      <w:r w:rsidR="0007431B" w:rsidRPr="0029528A">
        <w:rPr>
          <w:rFonts w:asciiTheme="minorHAnsi" w:eastAsiaTheme="minorHAnsi" w:hAnsiTheme="minorHAnsi" w:cstheme="minorHAnsi"/>
          <w:bCs/>
          <w:lang w:eastAsia="en-US"/>
        </w:rPr>
        <w:t xml:space="preserve"> do prowadzenia</w:t>
      </w:r>
      <w:r w:rsidR="002B5748" w:rsidRPr="0029528A">
        <w:rPr>
          <w:rFonts w:asciiTheme="minorHAnsi" w:eastAsiaTheme="minorHAnsi" w:hAnsiTheme="minorHAnsi" w:cstheme="minorHAnsi"/>
          <w:bCs/>
          <w:lang w:eastAsia="en-US"/>
        </w:rPr>
        <w:t xml:space="preserve"> </w:t>
      </w:r>
      <w:r w:rsidR="00994D1F" w:rsidRPr="0029528A">
        <w:rPr>
          <w:rFonts w:asciiTheme="minorHAnsi" w:eastAsiaTheme="minorHAnsi" w:hAnsiTheme="minorHAnsi" w:cstheme="minorHAnsi"/>
          <w:bCs/>
          <w:lang w:eastAsia="en-US"/>
        </w:rPr>
        <w:t xml:space="preserve">(minimum </w:t>
      </w:r>
      <w:r w:rsidR="00823365" w:rsidRPr="0029528A">
        <w:rPr>
          <w:rFonts w:asciiTheme="minorHAnsi" w:eastAsiaTheme="minorHAnsi" w:hAnsiTheme="minorHAnsi" w:cstheme="minorHAnsi"/>
          <w:bCs/>
          <w:lang w:eastAsia="en-US"/>
        </w:rPr>
        <w:t>2</w:t>
      </w:r>
      <w:r w:rsidR="00EE495C" w:rsidRPr="00253D63">
        <w:rPr>
          <w:rFonts w:asciiTheme="minorHAnsi" w:eastAsiaTheme="minorHAnsi" w:hAnsiTheme="minorHAnsi" w:cstheme="minorHAnsi"/>
          <w:bCs/>
          <w:lang w:eastAsia="en-US"/>
        </w:rPr>
        <w:t xml:space="preserve"> </w:t>
      </w:r>
      <w:r w:rsidR="00656021" w:rsidRPr="00253D63">
        <w:rPr>
          <w:rFonts w:asciiTheme="minorHAnsi" w:eastAsiaTheme="minorHAnsi" w:hAnsiTheme="minorHAnsi" w:cstheme="minorHAnsi"/>
          <w:bCs/>
          <w:lang w:eastAsia="en-US"/>
        </w:rPr>
        <w:t xml:space="preserve">razy </w:t>
      </w:r>
      <w:r w:rsidR="00994D1F" w:rsidRPr="0029528A">
        <w:rPr>
          <w:rFonts w:asciiTheme="minorHAnsi" w:eastAsiaTheme="minorHAnsi" w:hAnsiTheme="minorHAnsi" w:cstheme="minorHAnsi"/>
          <w:bCs/>
          <w:lang w:eastAsia="en-US"/>
        </w:rPr>
        <w:t>w miesiącu</w:t>
      </w:r>
      <w:r w:rsidR="0052261B">
        <w:rPr>
          <w:rFonts w:asciiTheme="minorHAnsi" w:eastAsiaTheme="minorHAnsi" w:hAnsiTheme="minorHAnsi" w:cstheme="minorHAnsi"/>
          <w:bCs/>
          <w:lang w:eastAsia="en-US"/>
        </w:rPr>
        <w:t>, nie więcej ni</w:t>
      </w:r>
      <w:r w:rsidR="00DA3FFE">
        <w:rPr>
          <w:rFonts w:asciiTheme="minorHAnsi" w:eastAsiaTheme="minorHAnsi" w:hAnsiTheme="minorHAnsi" w:cstheme="minorHAnsi"/>
          <w:bCs/>
          <w:lang w:eastAsia="en-US"/>
        </w:rPr>
        <w:t>ż</w:t>
      </w:r>
      <w:r w:rsidR="0052261B">
        <w:rPr>
          <w:rFonts w:asciiTheme="minorHAnsi" w:eastAsiaTheme="minorHAnsi" w:hAnsiTheme="minorHAnsi" w:cstheme="minorHAnsi"/>
          <w:bCs/>
          <w:lang w:eastAsia="en-US"/>
        </w:rPr>
        <w:t xml:space="preserve"> 4 x w miesiącu</w:t>
      </w:r>
      <w:r w:rsidR="00C23AF9" w:rsidRPr="0029528A">
        <w:rPr>
          <w:rFonts w:asciiTheme="minorHAnsi" w:eastAsiaTheme="minorHAnsi" w:hAnsiTheme="minorHAnsi" w:cstheme="minorHAnsi"/>
          <w:bCs/>
          <w:lang w:eastAsia="en-US"/>
        </w:rPr>
        <w:t xml:space="preserve">) </w:t>
      </w:r>
      <w:r w:rsidR="002B5748" w:rsidRPr="0029528A">
        <w:rPr>
          <w:rFonts w:asciiTheme="minorHAnsi" w:eastAsiaTheme="minorHAnsi" w:hAnsiTheme="minorHAnsi" w:cstheme="minorHAnsi"/>
          <w:bCs/>
          <w:lang w:eastAsia="en-US"/>
        </w:rPr>
        <w:t>obsługi serwis</w:t>
      </w:r>
      <w:r w:rsidR="0007431B" w:rsidRPr="0029528A">
        <w:rPr>
          <w:rFonts w:asciiTheme="minorHAnsi" w:eastAsiaTheme="minorHAnsi" w:hAnsiTheme="minorHAnsi" w:cstheme="minorHAnsi"/>
          <w:bCs/>
          <w:lang w:eastAsia="en-US"/>
        </w:rPr>
        <w:t>u informacyjnego</w:t>
      </w:r>
      <w:r w:rsidR="00685A3D" w:rsidRPr="0029528A">
        <w:rPr>
          <w:rFonts w:asciiTheme="minorHAnsi" w:eastAsiaTheme="minorHAnsi" w:hAnsiTheme="minorHAnsi" w:cstheme="minorHAnsi"/>
          <w:bCs/>
          <w:lang w:eastAsia="en-US"/>
        </w:rPr>
        <w:t xml:space="preserve"> BUR</w:t>
      </w:r>
      <w:r w:rsidR="0007431B" w:rsidRPr="0029528A">
        <w:rPr>
          <w:rFonts w:asciiTheme="minorHAnsi" w:eastAsiaTheme="minorHAnsi" w:hAnsiTheme="minorHAnsi" w:cstheme="minorHAnsi"/>
          <w:bCs/>
          <w:lang w:eastAsia="en-US"/>
        </w:rPr>
        <w:t>, polegają</w:t>
      </w:r>
      <w:r w:rsidR="00DA3FFE">
        <w:rPr>
          <w:rFonts w:asciiTheme="minorHAnsi" w:eastAsiaTheme="minorHAnsi" w:hAnsiTheme="minorHAnsi" w:cstheme="minorHAnsi"/>
          <w:bCs/>
          <w:lang w:eastAsia="en-US"/>
        </w:rPr>
        <w:t>cej</w:t>
      </w:r>
      <w:r w:rsidR="0007431B" w:rsidRPr="0029528A">
        <w:rPr>
          <w:rFonts w:asciiTheme="minorHAnsi" w:eastAsiaTheme="minorHAnsi" w:hAnsiTheme="minorHAnsi" w:cstheme="minorHAnsi"/>
          <w:bCs/>
          <w:lang w:eastAsia="en-US"/>
        </w:rPr>
        <w:t xml:space="preserve"> na </w:t>
      </w:r>
      <w:r w:rsidR="002B5748" w:rsidRPr="0029528A">
        <w:rPr>
          <w:rFonts w:asciiTheme="minorHAnsi" w:eastAsiaTheme="minorHAnsi" w:hAnsiTheme="minorHAnsi" w:cstheme="minorHAnsi"/>
          <w:bCs/>
          <w:lang w:eastAsia="en-US"/>
        </w:rPr>
        <w:t>przegląd</w:t>
      </w:r>
      <w:r w:rsidR="0007431B" w:rsidRPr="0029528A">
        <w:rPr>
          <w:rFonts w:asciiTheme="minorHAnsi" w:eastAsiaTheme="minorHAnsi" w:hAnsiTheme="minorHAnsi" w:cstheme="minorHAnsi"/>
          <w:bCs/>
          <w:lang w:eastAsia="en-US"/>
        </w:rPr>
        <w:t>zie</w:t>
      </w:r>
      <w:r w:rsidR="002B5748" w:rsidRPr="0029528A">
        <w:rPr>
          <w:rFonts w:asciiTheme="minorHAnsi" w:eastAsiaTheme="minorHAnsi" w:hAnsiTheme="minorHAnsi" w:cstheme="minorHAnsi"/>
          <w:bCs/>
          <w:lang w:eastAsia="en-US"/>
        </w:rPr>
        <w:t xml:space="preserve"> wydarzeń oraz bieżących tematów krajowych i zagraniczn</w:t>
      </w:r>
      <w:r w:rsidR="000A12E8" w:rsidRPr="0029528A">
        <w:rPr>
          <w:rFonts w:asciiTheme="minorHAnsi" w:eastAsiaTheme="minorHAnsi" w:hAnsiTheme="minorHAnsi" w:cstheme="minorHAnsi"/>
          <w:bCs/>
          <w:lang w:eastAsia="en-US"/>
        </w:rPr>
        <w:t>ych z obszaru usług rozwojowych, a w szczególności:</w:t>
      </w:r>
      <w:r w:rsidR="002A461B" w:rsidRPr="002A461B">
        <w:rPr>
          <w:rFonts w:asciiTheme="minorHAnsi" w:eastAsiaTheme="minorHAnsi" w:hAnsiTheme="minorHAnsi" w:cstheme="minorHAnsi"/>
          <w:bCs/>
          <w:lang w:eastAsia="en-US"/>
        </w:rPr>
        <w:t xml:space="preserve"> </w:t>
      </w:r>
    </w:p>
    <w:p w14:paraId="66C44E9F" w14:textId="407F0EFE" w:rsidR="00656021" w:rsidRPr="001B519B" w:rsidRDefault="000A12E8">
      <w:pPr>
        <w:pStyle w:val="NormalnyWeb"/>
        <w:numPr>
          <w:ilvl w:val="2"/>
          <w:numId w:val="6"/>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Wykonawca w ramach prowadzonego </w:t>
      </w:r>
      <w:r w:rsidRPr="005B1B47">
        <w:rPr>
          <w:rFonts w:asciiTheme="minorHAnsi" w:eastAsiaTheme="minorHAnsi" w:hAnsiTheme="minorHAnsi" w:cstheme="minorHAnsi"/>
          <w:bCs/>
          <w:lang w:eastAsia="en-US"/>
        </w:rPr>
        <w:t>pr</w:t>
      </w:r>
      <w:r w:rsidRPr="0074647E">
        <w:rPr>
          <w:rFonts w:asciiTheme="minorHAnsi" w:eastAsiaTheme="minorHAnsi" w:hAnsiTheme="minorHAnsi" w:cstheme="minorHAnsi"/>
          <w:bCs/>
          <w:lang w:eastAsia="en-US"/>
        </w:rPr>
        <w:t>zeglądu</w:t>
      </w:r>
      <w:r w:rsidRPr="0029528A">
        <w:rPr>
          <w:rFonts w:asciiTheme="minorHAnsi" w:eastAsiaTheme="minorHAnsi" w:hAnsiTheme="minorHAnsi" w:cstheme="minorHAnsi"/>
          <w:bCs/>
          <w:lang w:eastAsia="en-US"/>
        </w:rPr>
        <w:t xml:space="preserve"> zapewni</w:t>
      </w:r>
      <w:r w:rsidR="00596468">
        <w:rPr>
          <w:rFonts w:asciiTheme="minorHAnsi" w:eastAsiaTheme="minorHAnsi" w:hAnsiTheme="minorHAnsi" w:cstheme="minorHAnsi"/>
          <w:bCs/>
          <w:lang w:eastAsia="en-US"/>
        </w:rPr>
        <w:t xml:space="preserve"> </w:t>
      </w:r>
      <w:r w:rsidR="00573759">
        <w:rPr>
          <w:rFonts w:asciiTheme="minorHAnsi" w:eastAsiaTheme="minorHAnsi" w:hAnsiTheme="minorHAnsi" w:cstheme="minorHAnsi"/>
          <w:bCs/>
          <w:lang w:eastAsia="en-US"/>
        </w:rPr>
        <w:t>a</w:t>
      </w:r>
      <w:r w:rsidR="00573759" w:rsidRPr="0029528A">
        <w:rPr>
          <w:rFonts w:asciiTheme="minorHAnsi" w:eastAsiaTheme="minorHAnsi" w:hAnsiTheme="minorHAnsi" w:cstheme="minorHAnsi"/>
          <w:bCs/>
          <w:lang w:eastAsia="en-US"/>
        </w:rPr>
        <w:t>ktualizację</w:t>
      </w:r>
      <w:r w:rsidRPr="0029528A">
        <w:rPr>
          <w:rFonts w:asciiTheme="minorHAnsi" w:eastAsiaTheme="minorHAnsi" w:hAnsiTheme="minorHAnsi" w:cstheme="minorHAnsi"/>
          <w:bCs/>
          <w:lang w:eastAsia="en-US"/>
        </w:rPr>
        <w:t xml:space="preserve"> treści </w:t>
      </w:r>
      <w:r w:rsidR="0007431B" w:rsidRPr="0029528A">
        <w:rPr>
          <w:rFonts w:asciiTheme="minorHAnsi" w:eastAsiaTheme="minorHAnsi" w:hAnsiTheme="minorHAnsi" w:cstheme="minorHAnsi"/>
          <w:bCs/>
          <w:lang w:eastAsia="en-US"/>
        </w:rPr>
        <w:t>zamieszczonych</w:t>
      </w:r>
      <w:r w:rsidRPr="0029528A">
        <w:rPr>
          <w:rFonts w:asciiTheme="minorHAnsi" w:eastAsiaTheme="minorHAnsi" w:hAnsiTheme="minorHAnsi" w:cstheme="minorHAnsi"/>
          <w:bCs/>
          <w:lang w:eastAsia="en-US"/>
        </w:rPr>
        <w:t xml:space="preserve"> w </w:t>
      </w:r>
      <w:r w:rsidR="0007431B" w:rsidRPr="0029528A">
        <w:rPr>
          <w:rFonts w:asciiTheme="minorHAnsi" w:eastAsiaTheme="minorHAnsi" w:hAnsiTheme="minorHAnsi" w:cstheme="minorHAnsi"/>
          <w:bCs/>
          <w:lang w:eastAsia="en-US"/>
        </w:rPr>
        <w:t xml:space="preserve">poszczególnych </w:t>
      </w:r>
      <w:r w:rsidRPr="0029528A">
        <w:rPr>
          <w:rFonts w:asciiTheme="minorHAnsi" w:eastAsiaTheme="minorHAnsi" w:hAnsiTheme="minorHAnsi" w:cstheme="minorHAnsi"/>
          <w:bCs/>
          <w:lang w:eastAsia="en-US"/>
        </w:rPr>
        <w:t>zakładkach serwisu</w:t>
      </w:r>
      <w:r w:rsidR="007C1112">
        <w:rPr>
          <w:rFonts w:asciiTheme="minorHAnsi" w:eastAsiaTheme="minorHAnsi" w:hAnsiTheme="minorHAnsi" w:cstheme="minorHAnsi"/>
          <w:bCs/>
          <w:lang w:eastAsia="en-US"/>
        </w:rPr>
        <w:t xml:space="preserve"> </w:t>
      </w:r>
      <w:r w:rsidR="0005299F" w:rsidRPr="0029528A">
        <w:rPr>
          <w:rFonts w:asciiTheme="minorHAnsi" w:eastAsiaTheme="minorHAnsi" w:hAnsiTheme="minorHAnsi" w:cstheme="minorHAnsi"/>
          <w:bCs/>
          <w:lang w:eastAsia="en-US"/>
        </w:rPr>
        <w:t>(</w:t>
      </w:r>
      <w:r w:rsidR="00654FF9">
        <w:rPr>
          <w:rFonts w:asciiTheme="minorHAnsi" w:eastAsiaTheme="minorHAnsi" w:hAnsiTheme="minorHAnsi" w:cstheme="minorHAnsi"/>
          <w:bCs/>
          <w:lang w:eastAsia="en-US"/>
        </w:rPr>
        <w:t>zakładka ,,A</w:t>
      </w:r>
      <w:r w:rsidR="0005299F" w:rsidRPr="0029528A">
        <w:rPr>
          <w:rFonts w:asciiTheme="minorHAnsi" w:eastAsiaTheme="minorHAnsi" w:hAnsiTheme="minorHAnsi" w:cstheme="minorHAnsi"/>
          <w:bCs/>
          <w:lang w:eastAsia="en-US"/>
        </w:rPr>
        <w:t>ktualności</w:t>
      </w:r>
      <w:r w:rsidR="00654FF9">
        <w:rPr>
          <w:rFonts w:asciiTheme="minorHAnsi" w:eastAsiaTheme="minorHAnsi" w:hAnsiTheme="minorHAnsi" w:cstheme="minorHAnsi"/>
          <w:bCs/>
          <w:lang w:eastAsia="en-US"/>
        </w:rPr>
        <w:t>”</w:t>
      </w:r>
      <w:r w:rsidR="0005299F" w:rsidRPr="0029528A">
        <w:rPr>
          <w:rFonts w:asciiTheme="minorHAnsi" w:eastAsiaTheme="minorHAnsi" w:hAnsiTheme="minorHAnsi" w:cstheme="minorHAnsi"/>
          <w:bCs/>
          <w:lang w:eastAsia="en-US"/>
        </w:rPr>
        <w:t xml:space="preserve">, </w:t>
      </w:r>
      <w:r w:rsidR="00654FF9">
        <w:rPr>
          <w:rFonts w:asciiTheme="minorHAnsi" w:eastAsiaTheme="minorHAnsi" w:hAnsiTheme="minorHAnsi" w:cstheme="minorHAnsi"/>
          <w:bCs/>
          <w:lang w:eastAsia="en-US"/>
        </w:rPr>
        <w:t>zakładka ,,K</w:t>
      </w:r>
      <w:r w:rsidR="0005299F" w:rsidRPr="0029528A">
        <w:rPr>
          <w:rFonts w:asciiTheme="minorHAnsi" w:eastAsiaTheme="minorHAnsi" w:hAnsiTheme="minorHAnsi" w:cstheme="minorHAnsi"/>
          <w:bCs/>
          <w:lang w:eastAsia="en-US"/>
        </w:rPr>
        <w:t>alendarium wydarzeń</w:t>
      </w:r>
      <w:r w:rsidR="00654FF9">
        <w:rPr>
          <w:rFonts w:asciiTheme="minorHAnsi" w:eastAsiaTheme="minorHAnsi" w:hAnsiTheme="minorHAnsi" w:cstheme="minorHAnsi"/>
          <w:bCs/>
          <w:lang w:eastAsia="en-US"/>
        </w:rPr>
        <w:t>”</w:t>
      </w:r>
      <w:r w:rsidR="0005299F" w:rsidRPr="0029528A">
        <w:rPr>
          <w:rFonts w:asciiTheme="minorHAnsi" w:eastAsiaTheme="minorHAnsi" w:hAnsiTheme="minorHAnsi" w:cstheme="minorHAnsi"/>
          <w:bCs/>
          <w:lang w:eastAsia="en-US"/>
        </w:rPr>
        <w:t>)</w:t>
      </w:r>
      <w:r w:rsidR="00D40C3F">
        <w:rPr>
          <w:rFonts w:asciiTheme="minorHAnsi" w:eastAsiaTheme="minorHAnsi" w:hAnsiTheme="minorHAnsi" w:cstheme="minorHAnsi"/>
          <w:bCs/>
          <w:lang w:eastAsia="en-US"/>
        </w:rPr>
        <w:t>;</w:t>
      </w:r>
    </w:p>
    <w:p w14:paraId="140910F1" w14:textId="2FAD5CBD" w:rsidR="000A12E8" w:rsidRDefault="000A12E8" w:rsidP="00111C4E">
      <w:pPr>
        <w:pStyle w:val="NormalnyWeb"/>
        <w:numPr>
          <w:ilvl w:val="2"/>
          <w:numId w:val="6"/>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Wykonawca w ramach poszczególnych zakładek serwisu </w:t>
      </w:r>
      <w:r w:rsidR="0005299F" w:rsidRPr="0029528A">
        <w:rPr>
          <w:rFonts w:asciiTheme="minorHAnsi" w:eastAsiaTheme="minorHAnsi" w:hAnsiTheme="minorHAnsi" w:cstheme="minorHAnsi"/>
          <w:bCs/>
          <w:lang w:eastAsia="en-US"/>
        </w:rPr>
        <w:t>(</w:t>
      </w:r>
      <w:r w:rsidR="00654FF9">
        <w:rPr>
          <w:rFonts w:asciiTheme="minorHAnsi" w:eastAsiaTheme="minorHAnsi" w:hAnsiTheme="minorHAnsi" w:cstheme="minorHAnsi"/>
          <w:bCs/>
          <w:lang w:eastAsia="en-US"/>
        </w:rPr>
        <w:t>,,A</w:t>
      </w:r>
      <w:r w:rsidR="0005299F" w:rsidRPr="0029528A">
        <w:rPr>
          <w:rFonts w:asciiTheme="minorHAnsi" w:eastAsiaTheme="minorHAnsi" w:hAnsiTheme="minorHAnsi" w:cstheme="minorHAnsi"/>
          <w:bCs/>
          <w:lang w:eastAsia="en-US"/>
        </w:rPr>
        <w:t>ktualności</w:t>
      </w:r>
      <w:r w:rsidR="00654FF9">
        <w:rPr>
          <w:rFonts w:asciiTheme="minorHAnsi" w:eastAsiaTheme="minorHAnsi" w:hAnsiTheme="minorHAnsi" w:cstheme="minorHAnsi"/>
          <w:bCs/>
          <w:lang w:eastAsia="en-US"/>
        </w:rPr>
        <w:t>”</w:t>
      </w:r>
      <w:r w:rsidR="0005299F" w:rsidRPr="0029528A">
        <w:rPr>
          <w:rFonts w:asciiTheme="minorHAnsi" w:eastAsiaTheme="minorHAnsi" w:hAnsiTheme="minorHAnsi" w:cstheme="minorHAnsi"/>
          <w:bCs/>
          <w:lang w:eastAsia="en-US"/>
        </w:rPr>
        <w:t xml:space="preserve">,  </w:t>
      </w:r>
      <w:r w:rsidR="00654FF9">
        <w:rPr>
          <w:rFonts w:asciiTheme="minorHAnsi" w:eastAsiaTheme="minorHAnsi" w:hAnsiTheme="minorHAnsi" w:cstheme="minorHAnsi"/>
          <w:bCs/>
          <w:lang w:eastAsia="en-US"/>
        </w:rPr>
        <w:t>,,</w:t>
      </w:r>
      <w:r w:rsidR="00654FF9" w:rsidRPr="007A1B93">
        <w:rPr>
          <w:rFonts w:asciiTheme="minorHAnsi" w:eastAsiaTheme="minorHAnsi" w:hAnsiTheme="minorHAnsi" w:cstheme="minorHAnsi"/>
          <w:bCs/>
          <w:lang w:eastAsia="en-US"/>
        </w:rPr>
        <w:t>K</w:t>
      </w:r>
      <w:r w:rsidR="0005299F" w:rsidRPr="007A1B93">
        <w:rPr>
          <w:rFonts w:asciiTheme="minorHAnsi" w:eastAsiaTheme="minorHAnsi" w:hAnsiTheme="minorHAnsi" w:cstheme="minorHAnsi"/>
          <w:bCs/>
          <w:lang w:eastAsia="en-US"/>
        </w:rPr>
        <w:t>alendarium wydarzeń</w:t>
      </w:r>
      <w:r w:rsidR="00654FF9" w:rsidRPr="007A1B93">
        <w:rPr>
          <w:rFonts w:asciiTheme="minorHAnsi" w:eastAsiaTheme="minorHAnsi" w:hAnsiTheme="minorHAnsi" w:cstheme="minorHAnsi"/>
          <w:bCs/>
          <w:lang w:eastAsia="en-US"/>
        </w:rPr>
        <w:t>”</w:t>
      </w:r>
      <w:r w:rsidR="0005299F" w:rsidRPr="007A1B93">
        <w:rPr>
          <w:rFonts w:asciiTheme="minorHAnsi" w:eastAsiaTheme="minorHAnsi" w:hAnsiTheme="minorHAnsi" w:cstheme="minorHAnsi"/>
          <w:bCs/>
          <w:lang w:eastAsia="en-US"/>
        </w:rPr>
        <w:t xml:space="preserve">) </w:t>
      </w:r>
      <w:r w:rsidRPr="007A1B93">
        <w:rPr>
          <w:rFonts w:asciiTheme="minorHAnsi" w:eastAsiaTheme="minorHAnsi" w:hAnsiTheme="minorHAnsi" w:cstheme="minorHAnsi"/>
          <w:bCs/>
          <w:lang w:eastAsia="en-US"/>
        </w:rPr>
        <w:t>dostarczy now</w:t>
      </w:r>
      <w:r w:rsidR="003871BD" w:rsidRPr="007A1B93">
        <w:rPr>
          <w:rFonts w:asciiTheme="minorHAnsi" w:eastAsiaTheme="minorHAnsi" w:hAnsiTheme="minorHAnsi" w:cstheme="minorHAnsi"/>
          <w:bCs/>
          <w:lang w:eastAsia="en-US"/>
        </w:rPr>
        <w:t>ych</w:t>
      </w:r>
      <w:r w:rsidRPr="007A1B93">
        <w:rPr>
          <w:rFonts w:asciiTheme="minorHAnsi" w:eastAsiaTheme="minorHAnsi" w:hAnsiTheme="minorHAnsi" w:cstheme="minorHAnsi"/>
          <w:bCs/>
          <w:lang w:eastAsia="en-US"/>
        </w:rPr>
        <w:t xml:space="preserve"> treści związan</w:t>
      </w:r>
      <w:r w:rsidR="003871BD" w:rsidRPr="007A1B93">
        <w:rPr>
          <w:rFonts w:asciiTheme="minorHAnsi" w:eastAsiaTheme="minorHAnsi" w:hAnsiTheme="minorHAnsi" w:cstheme="minorHAnsi"/>
          <w:bCs/>
          <w:lang w:eastAsia="en-US"/>
        </w:rPr>
        <w:t>ych</w:t>
      </w:r>
      <w:r w:rsidRPr="007A1B93">
        <w:rPr>
          <w:rFonts w:asciiTheme="minorHAnsi" w:eastAsiaTheme="minorHAnsi" w:hAnsiTheme="minorHAnsi" w:cstheme="minorHAnsi"/>
          <w:bCs/>
          <w:lang w:eastAsia="en-US"/>
        </w:rPr>
        <w:t xml:space="preserve"> z rynkiem usług rozwojowych</w:t>
      </w:r>
      <w:r w:rsidR="005C2334" w:rsidRPr="005C2334">
        <w:rPr>
          <w:rFonts w:asciiTheme="minorHAnsi" w:eastAsiaTheme="minorHAnsi" w:hAnsiTheme="minorHAnsi" w:cstheme="minorHAnsi"/>
          <w:bCs/>
          <w:lang w:eastAsia="en-US"/>
        </w:rPr>
        <w:t>;</w:t>
      </w:r>
    </w:p>
    <w:p w14:paraId="3ADBA599" w14:textId="28CB8D43" w:rsidR="00D54444" w:rsidRPr="00D54444" w:rsidRDefault="00D54444" w:rsidP="00111C4E">
      <w:pPr>
        <w:pStyle w:val="Akapitzlist"/>
        <w:numPr>
          <w:ilvl w:val="2"/>
          <w:numId w:val="6"/>
        </w:numPr>
        <w:spacing w:line="276" w:lineRule="auto"/>
        <w:jc w:val="left"/>
        <w:rPr>
          <w:rFonts w:asciiTheme="minorHAnsi" w:eastAsiaTheme="minorHAnsi" w:hAnsiTheme="minorHAnsi" w:cstheme="minorHAnsi"/>
          <w:bCs/>
          <w:sz w:val="24"/>
          <w:szCs w:val="24"/>
          <w:lang w:eastAsia="en-US"/>
        </w:rPr>
      </w:pPr>
      <w:r w:rsidRPr="00D54444">
        <w:rPr>
          <w:rFonts w:asciiTheme="minorHAnsi" w:eastAsiaTheme="minorHAnsi" w:hAnsiTheme="minorHAnsi" w:cstheme="minorHAnsi"/>
          <w:bCs/>
          <w:sz w:val="24"/>
          <w:szCs w:val="24"/>
          <w:lang w:eastAsia="en-US"/>
        </w:rPr>
        <w:t xml:space="preserve">Wykonawca przynajmniej raz w miesiącu dokona przeglądu treści zamieszczonych w zakładce </w:t>
      </w:r>
      <w:r w:rsidR="00251FAB">
        <w:rPr>
          <w:rFonts w:asciiTheme="minorHAnsi" w:eastAsiaTheme="minorHAnsi" w:hAnsiTheme="minorHAnsi" w:cstheme="minorHAnsi"/>
          <w:bCs/>
          <w:sz w:val="24"/>
          <w:szCs w:val="24"/>
          <w:lang w:eastAsia="en-US"/>
        </w:rPr>
        <w:t>„D</w:t>
      </w:r>
      <w:r w:rsidRPr="00D54444">
        <w:rPr>
          <w:rFonts w:asciiTheme="minorHAnsi" w:eastAsiaTheme="minorHAnsi" w:hAnsiTheme="minorHAnsi" w:cstheme="minorHAnsi"/>
          <w:bCs/>
          <w:sz w:val="24"/>
          <w:szCs w:val="24"/>
          <w:lang w:eastAsia="en-US"/>
        </w:rPr>
        <w:t>ofinansowanie</w:t>
      </w:r>
      <w:r w:rsidR="00251FAB">
        <w:rPr>
          <w:rFonts w:asciiTheme="minorHAnsi" w:eastAsiaTheme="minorHAnsi" w:hAnsiTheme="minorHAnsi" w:cstheme="minorHAnsi"/>
          <w:bCs/>
          <w:sz w:val="24"/>
          <w:szCs w:val="24"/>
          <w:lang w:eastAsia="en-US"/>
        </w:rPr>
        <w:t>”</w:t>
      </w:r>
      <w:r w:rsidRPr="00D54444">
        <w:rPr>
          <w:rFonts w:asciiTheme="minorHAnsi" w:eastAsiaTheme="minorHAnsi" w:hAnsiTheme="minorHAnsi" w:cstheme="minorHAnsi"/>
          <w:bCs/>
          <w:sz w:val="24"/>
          <w:szCs w:val="24"/>
          <w:lang w:eastAsia="en-US"/>
        </w:rPr>
        <w:t xml:space="preserve">, a w szczególności dokona weryfikacji informacji w zakresie dostępności środków w regionach na usługi rozwojowe oraz zaproponuje w przypadku zidentyfikowanej potrzeby publikację w przedmiotowym zakresie. </w:t>
      </w:r>
      <w:r w:rsidR="001B519B">
        <w:rPr>
          <w:rFonts w:asciiTheme="minorHAnsi" w:eastAsiaTheme="minorHAnsi" w:hAnsiTheme="minorHAnsi" w:cstheme="minorHAnsi"/>
          <w:bCs/>
          <w:sz w:val="24"/>
          <w:szCs w:val="24"/>
          <w:lang w:eastAsia="en-US"/>
        </w:rPr>
        <w:t>Efektem tego przeglądu będzie publikacja</w:t>
      </w:r>
      <w:r w:rsidR="000B57DF">
        <w:rPr>
          <w:rFonts w:asciiTheme="minorHAnsi" w:eastAsiaTheme="minorHAnsi" w:hAnsiTheme="minorHAnsi" w:cstheme="minorHAnsi"/>
          <w:bCs/>
          <w:sz w:val="24"/>
          <w:szCs w:val="24"/>
          <w:lang w:eastAsia="en-US"/>
        </w:rPr>
        <w:t xml:space="preserve"> między innymi</w:t>
      </w:r>
      <w:r w:rsidR="001B519B">
        <w:rPr>
          <w:rFonts w:asciiTheme="minorHAnsi" w:eastAsiaTheme="minorHAnsi" w:hAnsiTheme="minorHAnsi" w:cstheme="minorHAnsi"/>
          <w:bCs/>
          <w:sz w:val="24"/>
          <w:szCs w:val="24"/>
          <w:lang w:eastAsia="en-US"/>
        </w:rPr>
        <w:t xml:space="preserve"> aktualności dot</w:t>
      </w:r>
      <w:r w:rsidR="00D40C3F">
        <w:rPr>
          <w:rFonts w:asciiTheme="minorHAnsi" w:eastAsiaTheme="minorHAnsi" w:hAnsiTheme="minorHAnsi" w:cstheme="minorHAnsi"/>
          <w:bCs/>
          <w:sz w:val="24"/>
          <w:szCs w:val="24"/>
          <w:lang w:eastAsia="en-US"/>
        </w:rPr>
        <w:t>yczących</w:t>
      </w:r>
      <w:r w:rsidR="001B519B">
        <w:rPr>
          <w:rFonts w:asciiTheme="minorHAnsi" w:eastAsiaTheme="minorHAnsi" w:hAnsiTheme="minorHAnsi" w:cstheme="minorHAnsi"/>
          <w:bCs/>
          <w:sz w:val="24"/>
          <w:szCs w:val="24"/>
          <w:lang w:eastAsia="en-US"/>
        </w:rPr>
        <w:t xml:space="preserve"> nowych konkursów/naborów w regionach. </w:t>
      </w:r>
    </w:p>
    <w:p w14:paraId="176CB354" w14:textId="77777777" w:rsidR="001E6861" w:rsidRPr="007A1B93" w:rsidRDefault="001E6861" w:rsidP="00111C4E">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hAnsiTheme="minorHAnsi" w:cstheme="minorHAnsi"/>
        </w:rPr>
        <w:t>Wykonawca</w:t>
      </w:r>
      <w:r w:rsidRPr="007A1B93">
        <w:rPr>
          <w:rFonts w:asciiTheme="minorHAnsi" w:eastAsiaTheme="minorHAnsi" w:hAnsiTheme="minorHAnsi" w:cstheme="minorHAnsi"/>
          <w:bCs/>
          <w:lang w:eastAsia="en-US"/>
        </w:rPr>
        <w:t xml:space="preserve"> zapewni obsługę wykonania zadania przez osobę</w:t>
      </w:r>
      <w:r w:rsidR="00D54444">
        <w:rPr>
          <w:rFonts w:asciiTheme="minorHAnsi" w:eastAsiaTheme="minorHAnsi" w:hAnsiTheme="minorHAnsi" w:cstheme="minorHAnsi"/>
          <w:bCs/>
          <w:lang w:eastAsia="en-US"/>
        </w:rPr>
        <w:t>/y</w:t>
      </w:r>
      <w:r w:rsidR="003A6253" w:rsidRPr="007A1B93">
        <w:rPr>
          <w:rFonts w:asciiTheme="minorHAnsi" w:eastAsiaTheme="minorHAnsi" w:hAnsiTheme="minorHAnsi" w:cstheme="minorHAnsi"/>
          <w:bCs/>
          <w:lang w:eastAsia="en-US"/>
        </w:rPr>
        <w:t xml:space="preserve"> </w:t>
      </w:r>
      <w:r w:rsidR="007132A4" w:rsidRPr="007A1B93">
        <w:rPr>
          <w:rFonts w:asciiTheme="minorHAnsi" w:eastAsiaTheme="minorHAnsi" w:hAnsiTheme="minorHAnsi" w:cstheme="minorHAnsi"/>
          <w:bCs/>
          <w:lang w:eastAsia="en-US"/>
        </w:rPr>
        <w:t>wskazan</w:t>
      </w:r>
      <w:r w:rsidR="00D54444">
        <w:rPr>
          <w:rFonts w:asciiTheme="minorHAnsi" w:eastAsiaTheme="minorHAnsi" w:hAnsiTheme="minorHAnsi" w:cstheme="minorHAnsi"/>
          <w:bCs/>
          <w:lang w:eastAsia="en-US"/>
        </w:rPr>
        <w:t>e</w:t>
      </w:r>
      <w:r w:rsidR="007132A4" w:rsidRPr="007A1B93">
        <w:rPr>
          <w:rFonts w:asciiTheme="minorHAnsi" w:eastAsiaTheme="minorHAnsi" w:hAnsiTheme="minorHAnsi" w:cstheme="minorHAnsi"/>
          <w:bCs/>
          <w:lang w:eastAsia="en-US"/>
        </w:rPr>
        <w:t xml:space="preserve"> w </w:t>
      </w:r>
      <w:r w:rsidR="007A1B93" w:rsidRPr="007A1B93">
        <w:rPr>
          <w:rFonts w:asciiTheme="minorHAnsi" w:eastAsiaTheme="minorHAnsi" w:hAnsiTheme="minorHAnsi" w:cstheme="minorHAnsi"/>
          <w:bCs/>
          <w:lang w:eastAsia="en-US"/>
        </w:rPr>
        <w:t>Ofercie</w:t>
      </w:r>
      <w:r w:rsidR="00373033" w:rsidRPr="007A1B93">
        <w:rPr>
          <w:rFonts w:asciiTheme="minorHAnsi" w:eastAsiaTheme="minorHAnsi" w:hAnsiTheme="minorHAnsi" w:cstheme="minorHAnsi"/>
          <w:bCs/>
          <w:lang w:eastAsia="en-US"/>
        </w:rPr>
        <w:t xml:space="preserve">. </w:t>
      </w:r>
    </w:p>
    <w:p w14:paraId="402861B3" w14:textId="4CB8019D" w:rsidR="003871BD" w:rsidRPr="007A1B93" w:rsidRDefault="00C23AF9" w:rsidP="00111C4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 xml:space="preserve">Realizacja zadania będzie prowadzona w ścisłej współpracy </w:t>
      </w:r>
      <w:r w:rsidR="005876D5">
        <w:rPr>
          <w:rFonts w:asciiTheme="minorHAnsi" w:eastAsiaTheme="minorHAnsi" w:hAnsiTheme="minorHAnsi" w:cstheme="minorHAnsi"/>
          <w:bCs/>
          <w:lang w:eastAsia="en-US"/>
        </w:rPr>
        <w:t xml:space="preserve">z </w:t>
      </w:r>
      <w:r w:rsidRPr="007A1B93">
        <w:rPr>
          <w:rFonts w:asciiTheme="minorHAnsi" w:eastAsiaTheme="minorHAnsi" w:hAnsiTheme="minorHAnsi" w:cstheme="minorHAnsi"/>
          <w:bCs/>
          <w:lang w:eastAsia="en-US"/>
        </w:rPr>
        <w:t>Zamawiającym.</w:t>
      </w:r>
    </w:p>
    <w:p w14:paraId="6838F51A" w14:textId="0FFF65AE" w:rsidR="00734538" w:rsidRPr="0029528A" w:rsidRDefault="00734538" w:rsidP="00111C4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Wykonawca będzie zobowiązany</w:t>
      </w:r>
      <w:r w:rsidRPr="0029528A">
        <w:rPr>
          <w:rFonts w:asciiTheme="minorHAnsi" w:eastAsiaTheme="minorHAnsi" w:hAnsiTheme="minorHAnsi" w:cstheme="minorHAnsi"/>
          <w:bCs/>
          <w:lang w:eastAsia="en-US"/>
        </w:rPr>
        <w:t xml:space="preserve"> do zapoznania się z treściami opublikowanymi w</w:t>
      </w:r>
      <w:r w:rsidR="00364AD3">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ramach poszczególnych zakładek serwisu.</w:t>
      </w:r>
    </w:p>
    <w:p w14:paraId="6C1FE7EB" w14:textId="77777777" w:rsidR="00734538" w:rsidRDefault="00C11359" w:rsidP="00111C4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Wykonawca po dokonaniu</w:t>
      </w:r>
      <w:r w:rsidR="00734538" w:rsidRPr="0029528A">
        <w:rPr>
          <w:rFonts w:asciiTheme="minorHAnsi" w:eastAsiaTheme="minorHAnsi" w:hAnsiTheme="minorHAnsi" w:cstheme="minorHAnsi"/>
          <w:bCs/>
          <w:lang w:eastAsia="en-US"/>
        </w:rPr>
        <w:t xml:space="preserve"> </w:t>
      </w:r>
      <w:r w:rsidRPr="0029528A">
        <w:rPr>
          <w:rFonts w:asciiTheme="minorHAnsi" w:eastAsiaTheme="minorHAnsi" w:hAnsiTheme="minorHAnsi" w:cstheme="minorHAnsi"/>
          <w:bCs/>
          <w:lang w:eastAsia="en-US"/>
        </w:rPr>
        <w:t>analizy</w:t>
      </w:r>
      <w:r w:rsidR="00734538" w:rsidRPr="0029528A">
        <w:rPr>
          <w:rFonts w:asciiTheme="minorHAnsi" w:eastAsiaTheme="minorHAnsi" w:hAnsiTheme="minorHAnsi" w:cstheme="minorHAnsi"/>
          <w:bCs/>
          <w:lang w:eastAsia="en-US"/>
        </w:rPr>
        <w:t xml:space="preserve"> treści zamieszonych w poszczególnych zakładkach serwisu </w:t>
      </w:r>
      <w:r w:rsidRPr="0029528A">
        <w:rPr>
          <w:rFonts w:asciiTheme="minorHAnsi" w:eastAsiaTheme="minorHAnsi" w:hAnsiTheme="minorHAnsi" w:cstheme="minorHAnsi"/>
          <w:bCs/>
          <w:lang w:eastAsia="en-US"/>
        </w:rPr>
        <w:t>zaproponuje</w:t>
      </w:r>
      <w:r w:rsidR="00734538" w:rsidRPr="0029528A">
        <w:rPr>
          <w:rFonts w:asciiTheme="minorHAnsi" w:eastAsiaTheme="minorHAnsi" w:hAnsiTheme="minorHAnsi" w:cstheme="minorHAnsi"/>
          <w:bCs/>
          <w:lang w:eastAsia="en-US"/>
        </w:rPr>
        <w:t xml:space="preserve"> ich aktualizację oraz </w:t>
      </w:r>
      <w:r w:rsidRPr="0029528A">
        <w:rPr>
          <w:rFonts w:asciiTheme="minorHAnsi" w:eastAsiaTheme="minorHAnsi" w:hAnsiTheme="minorHAnsi" w:cstheme="minorHAnsi"/>
          <w:bCs/>
          <w:lang w:eastAsia="en-US"/>
        </w:rPr>
        <w:t>zaproponuje</w:t>
      </w:r>
      <w:r w:rsidR="00734538" w:rsidRPr="0029528A">
        <w:rPr>
          <w:rFonts w:asciiTheme="minorHAnsi" w:eastAsiaTheme="minorHAnsi" w:hAnsiTheme="minorHAnsi" w:cstheme="minorHAnsi"/>
          <w:bCs/>
          <w:lang w:eastAsia="en-US"/>
        </w:rPr>
        <w:t xml:space="preserve"> nowe </w:t>
      </w:r>
      <w:r w:rsidRPr="0029528A">
        <w:rPr>
          <w:rFonts w:asciiTheme="minorHAnsi" w:eastAsiaTheme="minorHAnsi" w:hAnsiTheme="minorHAnsi" w:cstheme="minorHAnsi"/>
          <w:bCs/>
          <w:lang w:eastAsia="en-US"/>
        </w:rPr>
        <w:t>tematy/treści</w:t>
      </w:r>
      <w:r w:rsidR="00734538" w:rsidRPr="0029528A">
        <w:rPr>
          <w:rFonts w:asciiTheme="minorHAnsi" w:eastAsiaTheme="minorHAnsi" w:hAnsiTheme="minorHAnsi" w:cstheme="minorHAnsi"/>
          <w:bCs/>
          <w:lang w:eastAsia="en-US"/>
        </w:rPr>
        <w:t xml:space="preserve">, którą mogą zostać </w:t>
      </w:r>
      <w:r w:rsidRPr="0029528A">
        <w:rPr>
          <w:rFonts w:asciiTheme="minorHAnsi" w:eastAsiaTheme="minorHAnsi" w:hAnsiTheme="minorHAnsi" w:cstheme="minorHAnsi"/>
          <w:bCs/>
          <w:lang w:eastAsia="en-US"/>
        </w:rPr>
        <w:t>opublikowane</w:t>
      </w:r>
      <w:r w:rsidR="00734538" w:rsidRPr="0029528A">
        <w:rPr>
          <w:rFonts w:asciiTheme="minorHAnsi" w:eastAsiaTheme="minorHAnsi" w:hAnsiTheme="minorHAnsi" w:cstheme="minorHAnsi"/>
          <w:bCs/>
          <w:lang w:eastAsia="en-US"/>
        </w:rPr>
        <w:t xml:space="preserve"> przez </w:t>
      </w:r>
      <w:r w:rsidRPr="0029528A">
        <w:rPr>
          <w:rFonts w:asciiTheme="minorHAnsi" w:eastAsiaTheme="minorHAnsi" w:hAnsiTheme="minorHAnsi" w:cstheme="minorHAnsi"/>
          <w:bCs/>
          <w:lang w:eastAsia="en-US"/>
        </w:rPr>
        <w:t>Zamawiającego</w:t>
      </w:r>
      <w:r w:rsidR="00734538" w:rsidRPr="0029528A">
        <w:rPr>
          <w:rFonts w:asciiTheme="minorHAnsi" w:eastAsiaTheme="minorHAnsi" w:hAnsiTheme="minorHAnsi" w:cstheme="minorHAnsi"/>
          <w:bCs/>
          <w:lang w:eastAsia="en-US"/>
        </w:rPr>
        <w:t xml:space="preserve"> w ramach </w:t>
      </w:r>
      <w:r w:rsidRPr="0029528A">
        <w:rPr>
          <w:rFonts w:asciiTheme="minorHAnsi" w:eastAsiaTheme="minorHAnsi" w:hAnsiTheme="minorHAnsi" w:cstheme="minorHAnsi"/>
          <w:bCs/>
          <w:lang w:eastAsia="en-US"/>
        </w:rPr>
        <w:t>poszczególnych zakładek serwisu.</w:t>
      </w:r>
    </w:p>
    <w:p w14:paraId="1F111DC8" w14:textId="53EC6E3F" w:rsidR="00CF35A7" w:rsidRPr="0029528A" w:rsidRDefault="00CF35A7" w:rsidP="00111C4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 xml:space="preserve">Zamawiający poprzez dostarczenie nowych tematów/treści rozumie opracowanie </w:t>
      </w:r>
      <w:r w:rsidR="00C86BD2">
        <w:rPr>
          <w:rFonts w:asciiTheme="minorHAnsi" w:eastAsiaTheme="minorHAnsi" w:hAnsiTheme="minorHAnsi" w:cstheme="minorHAnsi"/>
          <w:bCs/>
          <w:lang w:eastAsia="en-US"/>
        </w:rPr>
        <w:t>komunikatów/</w:t>
      </w:r>
      <w:r>
        <w:rPr>
          <w:rFonts w:asciiTheme="minorHAnsi" w:eastAsiaTheme="minorHAnsi" w:hAnsiTheme="minorHAnsi" w:cstheme="minorHAnsi"/>
          <w:bCs/>
          <w:lang w:eastAsia="en-US"/>
        </w:rPr>
        <w:t xml:space="preserve">informacji dotyczących </w:t>
      </w:r>
      <w:r w:rsidRPr="0029528A">
        <w:rPr>
          <w:rFonts w:asciiTheme="minorHAnsi" w:eastAsiaTheme="minorHAnsi" w:hAnsiTheme="minorHAnsi" w:cstheme="minorHAnsi"/>
          <w:bCs/>
          <w:lang w:eastAsia="en-US"/>
        </w:rPr>
        <w:t>wydarzeń oraz bieżących tematów krajowych i</w:t>
      </w:r>
      <w:r w:rsidR="00596468">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 xml:space="preserve"> zagranicznych z obszaru usług rozwojowych</w:t>
      </w:r>
      <w:r>
        <w:rPr>
          <w:rFonts w:asciiTheme="minorHAnsi" w:eastAsiaTheme="minorHAnsi" w:hAnsiTheme="minorHAnsi" w:cstheme="minorHAnsi"/>
          <w:bCs/>
          <w:lang w:eastAsia="en-US"/>
        </w:rPr>
        <w:t>. Treść informacji</w:t>
      </w:r>
      <w:r w:rsidRPr="00CF35A7">
        <w:rPr>
          <w:rFonts w:asciiTheme="minorHAnsi" w:eastAsiaTheme="minorHAnsi" w:hAnsiTheme="minorHAnsi" w:cstheme="minorHAnsi"/>
          <w:bCs/>
          <w:lang w:eastAsia="en-US"/>
        </w:rPr>
        <w:t xml:space="preserve"> </w:t>
      </w:r>
      <w:r w:rsidR="00C86BD2">
        <w:rPr>
          <w:rFonts w:asciiTheme="minorHAnsi" w:eastAsiaTheme="minorHAnsi" w:hAnsiTheme="minorHAnsi" w:cstheme="minorHAnsi"/>
          <w:bCs/>
          <w:lang w:eastAsia="en-US"/>
        </w:rPr>
        <w:t>powinna zawierać min. 1000 max. 3000</w:t>
      </w:r>
      <w:r w:rsidRPr="0029528A">
        <w:rPr>
          <w:rFonts w:asciiTheme="minorHAnsi" w:eastAsiaTheme="minorHAnsi" w:hAnsiTheme="minorHAnsi" w:cstheme="minorHAnsi"/>
          <w:bCs/>
          <w:lang w:eastAsia="en-US"/>
        </w:rPr>
        <w:t xml:space="preserve"> znaków ze spacjami, w formie edytowalnej, czcionką Calibri max. 12 pkt, sformatowany do lewej, interlinia 1,5 wiersza, marginesy</w:t>
      </w:r>
      <w:r w:rsidR="00C86BD2">
        <w:rPr>
          <w:rFonts w:asciiTheme="minorHAnsi" w:eastAsiaTheme="minorHAnsi" w:hAnsiTheme="minorHAnsi" w:cstheme="minorHAnsi"/>
          <w:bCs/>
          <w:lang w:eastAsia="en-US"/>
        </w:rPr>
        <w:t xml:space="preserve"> 2 cm</w:t>
      </w:r>
      <w:r w:rsidRPr="0029528A">
        <w:rPr>
          <w:rFonts w:asciiTheme="minorHAnsi" w:eastAsiaTheme="minorHAnsi" w:hAnsiTheme="minorHAnsi" w:cstheme="minorHAnsi"/>
          <w:bCs/>
          <w:lang w:eastAsia="en-US"/>
        </w:rPr>
        <w:t>.</w:t>
      </w:r>
    </w:p>
    <w:p w14:paraId="6EB03B6C" w14:textId="2DF0DA7B" w:rsidR="00C11359" w:rsidRPr="0029528A" w:rsidRDefault="00C11359" w:rsidP="00586CB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lastRenderedPageBreak/>
        <w:t>Propozycje nowych treści do zamieszczenia w serwisie</w:t>
      </w:r>
      <w:r w:rsidR="005C2334">
        <w:rPr>
          <w:rFonts w:asciiTheme="minorHAnsi" w:eastAsiaTheme="minorHAnsi" w:hAnsiTheme="minorHAnsi" w:cstheme="minorHAnsi"/>
          <w:bCs/>
          <w:lang w:eastAsia="en-US"/>
        </w:rPr>
        <w:t xml:space="preserve"> BUR</w:t>
      </w:r>
      <w:r w:rsidRPr="0029528A">
        <w:rPr>
          <w:rFonts w:asciiTheme="minorHAnsi" w:eastAsiaTheme="minorHAnsi" w:hAnsiTheme="minorHAnsi" w:cstheme="minorHAnsi"/>
          <w:bCs/>
          <w:lang w:eastAsia="en-US"/>
        </w:rPr>
        <w:t xml:space="preserve"> musz</w:t>
      </w:r>
      <w:r w:rsidR="00B31BE7" w:rsidRPr="0029528A">
        <w:rPr>
          <w:rFonts w:asciiTheme="minorHAnsi" w:eastAsiaTheme="minorHAnsi" w:hAnsiTheme="minorHAnsi" w:cstheme="minorHAnsi"/>
          <w:bCs/>
          <w:lang w:eastAsia="en-US"/>
        </w:rPr>
        <w:t>ą</w:t>
      </w:r>
      <w:r w:rsidRPr="0029528A">
        <w:rPr>
          <w:rFonts w:asciiTheme="minorHAnsi" w:eastAsiaTheme="minorHAnsi" w:hAnsiTheme="minorHAnsi" w:cstheme="minorHAnsi"/>
          <w:bCs/>
          <w:lang w:eastAsia="en-US"/>
        </w:rPr>
        <w:t xml:space="preserve"> odpowiadać charakterowi serwisu i muszą odnosić się do obszaru usług rozwojowych. </w:t>
      </w:r>
    </w:p>
    <w:p w14:paraId="79E4A028" w14:textId="23F70B93" w:rsidR="00F61457" w:rsidRPr="0029528A" w:rsidRDefault="00B31BE7" w:rsidP="00586CB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Zamawiający oczekuj</w:t>
      </w:r>
      <w:r w:rsidR="00D40C3F">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że opracowan</w:t>
      </w:r>
      <w:r w:rsidR="0029528A" w:rsidRPr="0029528A">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xml:space="preserve"> now</w:t>
      </w:r>
      <w:r w:rsidR="0029528A" w:rsidRPr="0029528A">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xml:space="preserve"> treści aktualizacji zosta</w:t>
      </w:r>
      <w:r w:rsidR="0029528A" w:rsidRPr="0029528A">
        <w:rPr>
          <w:rFonts w:asciiTheme="minorHAnsi" w:eastAsiaTheme="minorHAnsi" w:hAnsiTheme="minorHAnsi" w:cstheme="minorHAnsi"/>
          <w:bCs/>
          <w:lang w:eastAsia="en-US"/>
        </w:rPr>
        <w:t>ną</w:t>
      </w:r>
      <w:r w:rsidRPr="0029528A">
        <w:rPr>
          <w:rFonts w:asciiTheme="minorHAnsi" w:eastAsiaTheme="minorHAnsi" w:hAnsiTheme="minorHAnsi" w:cstheme="minorHAnsi"/>
          <w:bCs/>
          <w:lang w:eastAsia="en-US"/>
        </w:rPr>
        <w:t xml:space="preserve"> przygotowan</w:t>
      </w:r>
      <w:r w:rsidR="0029528A" w:rsidRPr="0029528A">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xml:space="preserve"> w przejrzystej, czytelnej formie, napisan</w:t>
      </w:r>
      <w:r w:rsidR="0029528A" w:rsidRPr="0029528A">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xml:space="preserve"> zrozumiałym językiem w</w:t>
      </w:r>
      <w:r w:rsidR="00E70C4C">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formie skondensowanej.</w:t>
      </w:r>
      <w:r w:rsidR="00F61457" w:rsidRPr="0029528A">
        <w:rPr>
          <w:rFonts w:asciiTheme="minorHAnsi" w:eastAsiaTheme="minorHAnsi" w:hAnsiTheme="minorHAnsi" w:cstheme="minorHAnsi"/>
          <w:bCs/>
          <w:lang w:eastAsia="en-US"/>
        </w:rPr>
        <w:t xml:space="preserve"> </w:t>
      </w:r>
    </w:p>
    <w:p w14:paraId="52E11D89" w14:textId="09891200" w:rsidR="00F61457" w:rsidRPr="0029528A" w:rsidRDefault="0029528A" w:rsidP="00586CB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Ponadto </w:t>
      </w:r>
      <w:r w:rsidR="00F61457" w:rsidRPr="0029528A">
        <w:rPr>
          <w:rFonts w:asciiTheme="minorHAnsi" w:eastAsiaTheme="minorHAnsi" w:hAnsiTheme="minorHAnsi" w:cstheme="minorHAnsi"/>
          <w:bCs/>
          <w:lang w:eastAsia="en-US"/>
        </w:rPr>
        <w:t>Zamawiający oczekuj</w:t>
      </w:r>
      <w:r w:rsidR="00477B3E">
        <w:rPr>
          <w:rFonts w:asciiTheme="minorHAnsi" w:eastAsiaTheme="minorHAnsi" w:hAnsiTheme="minorHAnsi" w:cstheme="minorHAnsi"/>
          <w:bCs/>
          <w:lang w:eastAsia="en-US"/>
        </w:rPr>
        <w:t>e</w:t>
      </w:r>
      <w:r w:rsidR="00F61457" w:rsidRPr="0029528A">
        <w:rPr>
          <w:rFonts w:asciiTheme="minorHAnsi" w:eastAsiaTheme="minorHAnsi" w:hAnsiTheme="minorHAnsi" w:cstheme="minorHAnsi"/>
          <w:bCs/>
          <w:lang w:eastAsia="en-US"/>
        </w:rPr>
        <w:t xml:space="preserve">, że treść </w:t>
      </w:r>
      <w:r w:rsidRPr="0029528A">
        <w:rPr>
          <w:rFonts w:asciiTheme="minorHAnsi" w:eastAsiaTheme="minorHAnsi" w:hAnsiTheme="minorHAnsi" w:cstheme="minorHAnsi"/>
          <w:bCs/>
          <w:lang w:eastAsia="en-US"/>
        </w:rPr>
        <w:t>aktualizacji</w:t>
      </w:r>
      <w:r w:rsidR="00F61457" w:rsidRPr="0029528A">
        <w:rPr>
          <w:rFonts w:asciiTheme="minorHAnsi" w:eastAsiaTheme="minorHAnsi" w:hAnsiTheme="minorHAnsi" w:cstheme="minorHAnsi"/>
          <w:bCs/>
          <w:lang w:eastAsia="en-US"/>
        </w:rPr>
        <w:t xml:space="preserve"> zostanie przygotowana</w:t>
      </w:r>
      <w:r w:rsidRPr="0029528A">
        <w:rPr>
          <w:rFonts w:asciiTheme="minorHAnsi" w:eastAsiaTheme="minorHAnsi" w:hAnsiTheme="minorHAnsi" w:cstheme="minorHAnsi"/>
          <w:bCs/>
          <w:lang w:eastAsia="en-US"/>
        </w:rPr>
        <w:t xml:space="preserve"> w zgodzie z wymogami WCAG</w:t>
      </w:r>
      <w:r w:rsidR="00FE0114">
        <w:rPr>
          <w:rStyle w:val="Odwoanieprzypisudolnego"/>
          <w:rFonts w:asciiTheme="minorHAnsi" w:eastAsiaTheme="minorHAnsi" w:hAnsiTheme="minorHAnsi" w:cstheme="minorHAnsi"/>
          <w:bCs/>
          <w:lang w:eastAsia="en-US"/>
        </w:rPr>
        <w:footnoteReference w:id="1"/>
      </w:r>
      <w:r w:rsidR="00B94BFB">
        <w:rPr>
          <w:rFonts w:asciiTheme="minorHAnsi" w:eastAsiaTheme="minorHAnsi" w:hAnsiTheme="minorHAnsi" w:cstheme="minorHAnsi"/>
          <w:bCs/>
          <w:lang w:eastAsia="en-US"/>
        </w:rPr>
        <w:t xml:space="preserve">,  </w:t>
      </w:r>
      <w:r w:rsidR="00A254AC">
        <w:rPr>
          <w:rFonts w:asciiTheme="minorHAnsi" w:eastAsiaTheme="minorHAnsi" w:hAnsiTheme="minorHAnsi" w:cstheme="minorHAnsi"/>
          <w:bCs/>
          <w:lang w:eastAsia="en-US"/>
        </w:rPr>
        <w:t>Wytycznymi</w:t>
      </w:r>
      <w:r w:rsidR="00B94BFB" w:rsidRPr="00B94BFB">
        <w:rPr>
          <w:rFonts w:asciiTheme="minorHAnsi" w:eastAsiaTheme="minorHAnsi" w:hAnsiTheme="minorHAnsi" w:cstheme="minorHAnsi"/>
          <w:bCs/>
          <w:lang w:eastAsia="en-US"/>
        </w:rPr>
        <w:t xml:space="preserve"> w zakresie realizacji zasady równości szans i niedyskryminacji, w tym dostępności dla osób z niepełnosprawnościami oraz zasady równości szans kobiet i mężczyzn w ramach funduszy unijnych na lata 2014-2020</w:t>
      </w:r>
      <w:r w:rsidR="00B94BFB">
        <w:rPr>
          <w:rStyle w:val="Odwoanieprzypisudolnego"/>
          <w:rFonts w:asciiTheme="minorHAnsi" w:eastAsiaTheme="minorHAnsi" w:hAnsiTheme="minorHAnsi" w:cstheme="minorHAnsi"/>
          <w:bCs/>
          <w:lang w:eastAsia="en-US"/>
        </w:rPr>
        <w:footnoteReference w:id="2"/>
      </w:r>
      <w:r w:rsidR="00B94BFB">
        <w:rPr>
          <w:rFonts w:asciiTheme="minorHAnsi" w:eastAsiaTheme="minorHAnsi" w:hAnsiTheme="minorHAnsi" w:cstheme="minorHAnsi"/>
          <w:bCs/>
          <w:lang w:eastAsia="en-US"/>
        </w:rPr>
        <w:t xml:space="preserve">  oraz wytycznymi PARP w zakresie tworzenia dostępnych dokumentów, stanowi</w:t>
      </w:r>
      <w:r w:rsidR="00A254AC">
        <w:rPr>
          <w:rFonts w:asciiTheme="minorHAnsi" w:eastAsiaTheme="minorHAnsi" w:hAnsiTheme="minorHAnsi" w:cstheme="minorHAnsi"/>
          <w:bCs/>
          <w:lang w:eastAsia="en-US"/>
        </w:rPr>
        <w:t>ącymi</w:t>
      </w:r>
      <w:r w:rsidR="00B94BFB">
        <w:rPr>
          <w:rFonts w:asciiTheme="minorHAnsi" w:eastAsiaTheme="minorHAnsi" w:hAnsiTheme="minorHAnsi" w:cstheme="minorHAnsi"/>
          <w:bCs/>
          <w:lang w:eastAsia="en-US"/>
        </w:rPr>
        <w:t xml:space="preserve"> zał</w:t>
      </w:r>
      <w:r w:rsidR="00D40C3F">
        <w:rPr>
          <w:rFonts w:asciiTheme="minorHAnsi" w:eastAsiaTheme="minorHAnsi" w:hAnsiTheme="minorHAnsi" w:cstheme="minorHAnsi"/>
          <w:bCs/>
          <w:lang w:eastAsia="en-US"/>
        </w:rPr>
        <w:t>ącznik</w:t>
      </w:r>
      <w:r w:rsidR="00B94BFB">
        <w:rPr>
          <w:rFonts w:asciiTheme="minorHAnsi" w:eastAsiaTheme="minorHAnsi" w:hAnsiTheme="minorHAnsi" w:cstheme="minorHAnsi"/>
          <w:bCs/>
          <w:lang w:eastAsia="en-US"/>
        </w:rPr>
        <w:t xml:space="preserve"> 1</w:t>
      </w:r>
      <w:r w:rsidR="00A254AC">
        <w:rPr>
          <w:rFonts w:asciiTheme="minorHAnsi" w:eastAsiaTheme="minorHAnsi" w:hAnsiTheme="minorHAnsi" w:cstheme="minorHAnsi"/>
          <w:bCs/>
          <w:lang w:eastAsia="en-US"/>
        </w:rPr>
        <w:t xml:space="preserve"> do OPZ</w:t>
      </w:r>
      <w:r w:rsidRPr="0029528A">
        <w:rPr>
          <w:rFonts w:asciiTheme="minorHAnsi" w:eastAsiaTheme="minorHAnsi" w:hAnsiTheme="minorHAnsi" w:cstheme="minorHAnsi"/>
          <w:bCs/>
          <w:lang w:eastAsia="en-US"/>
        </w:rPr>
        <w:t>,</w:t>
      </w:r>
      <w:r w:rsidR="00F61457" w:rsidRPr="0029528A">
        <w:rPr>
          <w:rFonts w:asciiTheme="minorHAnsi" w:eastAsiaTheme="minorHAnsi" w:hAnsiTheme="minorHAnsi" w:cstheme="minorHAnsi"/>
          <w:bCs/>
          <w:lang w:eastAsia="en-US"/>
        </w:rPr>
        <w:t xml:space="preserve"> w sposób umożliwiający ich opublikowanie w</w:t>
      </w:r>
      <w:r w:rsidR="00E70C4C">
        <w:rPr>
          <w:rFonts w:asciiTheme="minorHAnsi" w:eastAsiaTheme="minorHAnsi" w:hAnsiTheme="minorHAnsi" w:cstheme="minorHAnsi"/>
          <w:bCs/>
          <w:lang w:eastAsia="en-US"/>
        </w:rPr>
        <w:t> </w:t>
      </w:r>
      <w:r w:rsidR="00F61457" w:rsidRPr="0029528A">
        <w:rPr>
          <w:rFonts w:asciiTheme="minorHAnsi" w:eastAsiaTheme="minorHAnsi" w:hAnsiTheme="minorHAnsi" w:cstheme="minorHAnsi"/>
          <w:bCs/>
          <w:lang w:eastAsia="en-US"/>
        </w:rPr>
        <w:t>serwisie oraz ich upowszechnianie.</w:t>
      </w:r>
    </w:p>
    <w:p w14:paraId="2136E61D" w14:textId="6A844C29" w:rsidR="00C51371" w:rsidRPr="0029528A" w:rsidRDefault="00C11359" w:rsidP="00586CB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Propozycja</w:t>
      </w:r>
      <w:r w:rsidR="00734538" w:rsidRPr="0029528A">
        <w:rPr>
          <w:rFonts w:asciiTheme="minorHAnsi" w:eastAsiaTheme="minorHAnsi" w:hAnsiTheme="minorHAnsi" w:cstheme="minorHAnsi"/>
          <w:bCs/>
          <w:lang w:eastAsia="en-US"/>
        </w:rPr>
        <w:t xml:space="preserve"> </w:t>
      </w:r>
      <w:r w:rsidRPr="0029528A">
        <w:rPr>
          <w:rFonts w:asciiTheme="minorHAnsi" w:eastAsiaTheme="minorHAnsi" w:hAnsiTheme="minorHAnsi" w:cstheme="minorHAnsi"/>
          <w:bCs/>
          <w:lang w:eastAsia="en-US"/>
        </w:rPr>
        <w:t>aktualizacji</w:t>
      </w:r>
      <w:r w:rsidR="003871BD" w:rsidRPr="0029528A">
        <w:rPr>
          <w:rFonts w:asciiTheme="minorHAnsi" w:eastAsiaTheme="minorHAnsi" w:hAnsiTheme="minorHAnsi" w:cstheme="minorHAnsi"/>
          <w:bCs/>
          <w:lang w:eastAsia="en-US"/>
        </w:rPr>
        <w:t xml:space="preserve"> treści zamieszczonych w poszczególnych zakładkach serwisu oraz propozycje nowych treści</w:t>
      </w:r>
      <w:r w:rsidR="005C2334">
        <w:rPr>
          <w:rFonts w:asciiTheme="minorHAnsi" w:eastAsiaTheme="minorHAnsi" w:hAnsiTheme="minorHAnsi" w:cstheme="minorHAnsi"/>
          <w:bCs/>
          <w:lang w:eastAsia="en-US"/>
        </w:rPr>
        <w:t xml:space="preserve"> </w:t>
      </w:r>
      <w:r w:rsidR="003871BD" w:rsidRPr="0029528A">
        <w:rPr>
          <w:rFonts w:asciiTheme="minorHAnsi" w:eastAsiaTheme="minorHAnsi" w:hAnsiTheme="minorHAnsi" w:cstheme="minorHAnsi"/>
          <w:bCs/>
          <w:lang w:eastAsia="en-US"/>
        </w:rPr>
        <w:t>będą wymagały akceptacji Zamawiającego.</w:t>
      </w:r>
    </w:p>
    <w:p w14:paraId="5226BC1A" w14:textId="706AA9A4" w:rsidR="003A6253" w:rsidRDefault="001C7D05" w:rsidP="00D54444">
      <w:pPr>
        <w:pStyle w:val="Akapitzlist"/>
        <w:widowControl/>
        <w:numPr>
          <w:ilvl w:val="1"/>
          <w:numId w:val="2"/>
        </w:numPr>
        <w:autoSpaceDE w:val="0"/>
        <w:autoSpaceDN w:val="0"/>
        <w:spacing w:after="24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Wykonawca przedstawi Zamawiającemu do akceptacji propozycję aktualizacji</w:t>
      </w:r>
      <w:r w:rsidR="007C77E4">
        <w:rPr>
          <w:rFonts w:asciiTheme="minorHAnsi" w:eastAsiaTheme="minorHAnsi" w:hAnsiTheme="minorHAnsi" w:cstheme="minorHAnsi"/>
          <w:bCs/>
          <w:sz w:val="24"/>
          <w:szCs w:val="24"/>
          <w:lang w:eastAsia="en-US"/>
        </w:rPr>
        <w:t xml:space="preserve"> treści</w:t>
      </w:r>
      <w:r w:rsidRPr="0029528A">
        <w:rPr>
          <w:rFonts w:asciiTheme="minorHAnsi" w:eastAsiaTheme="minorHAnsi" w:hAnsiTheme="minorHAnsi" w:cstheme="minorHAnsi"/>
          <w:bCs/>
          <w:sz w:val="24"/>
          <w:szCs w:val="24"/>
          <w:lang w:eastAsia="en-US"/>
        </w:rPr>
        <w:t>, o</w:t>
      </w:r>
      <w:r w:rsidR="00E70C4C">
        <w:rPr>
          <w:rFonts w:asciiTheme="minorHAnsi" w:eastAsiaTheme="minorHAnsi" w:hAnsiTheme="minorHAnsi" w:cstheme="minorHAnsi"/>
          <w:bCs/>
          <w:sz w:val="24"/>
          <w:szCs w:val="24"/>
          <w:lang w:eastAsia="en-US"/>
        </w:rPr>
        <w:t> </w:t>
      </w:r>
      <w:r w:rsidRPr="0029528A">
        <w:rPr>
          <w:rFonts w:asciiTheme="minorHAnsi" w:eastAsiaTheme="minorHAnsi" w:hAnsiTheme="minorHAnsi" w:cstheme="minorHAnsi"/>
          <w:bCs/>
          <w:sz w:val="24"/>
          <w:szCs w:val="24"/>
          <w:lang w:eastAsia="en-US"/>
        </w:rPr>
        <w:t xml:space="preserve"> których mowa w </w:t>
      </w:r>
      <w:r w:rsidR="00305B5D">
        <w:rPr>
          <w:rFonts w:asciiTheme="minorHAnsi" w:eastAsiaTheme="minorHAnsi" w:hAnsiTheme="minorHAnsi" w:cstheme="minorHAnsi"/>
          <w:bCs/>
          <w:sz w:val="24"/>
          <w:szCs w:val="24"/>
          <w:lang w:eastAsia="en-US"/>
        </w:rPr>
        <w:t>ppkt</w:t>
      </w:r>
      <w:r w:rsidRPr="0029528A">
        <w:rPr>
          <w:rFonts w:asciiTheme="minorHAnsi" w:eastAsiaTheme="minorHAnsi" w:hAnsiTheme="minorHAnsi" w:cstheme="minorHAnsi"/>
          <w:bCs/>
          <w:sz w:val="24"/>
          <w:szCs w:val="24"/>
          <w:lang w:eastAsia="en-US"/>
        </w:rPr>
        <w:t xml:space="preserve"> 1.5. w terminie wynikającym z harmonogramu realizacji zamówienia</w:t>
      </w:r>
      <w:r w:rsidR="00305B5D" w:rsidRPr="00305B5D">
        <w:t xml:space="preserve"> </w:t>
      </w:r>
      <w:r w:rsidR="00305B5D">
        <w:rPr>
          <w:rFonts w:asciiTheme="minorHAnsi" w:eastAsiaTheme="minorHAnsi" w:hAnsiTheme="minorHAnsi" w:cstheme="minorHAnsi"/>
          <w:bCs/>
          <w:sz w:val="24"/>
          <w:szCs w:val="24"/>
          <w:lang w:eastAsia="en-US"/>
        </w:rPr>
        <w:t xml:space="preserve">o którym mowa </w:t>
      </w:r>
      <w:r w:rsidRPr="0029528A">
        <w:rPr>
          <w:rFonts w:asciiTheme="minorHAnsi" w:eastAsiaTheme="minorHAnsi" w:hAnsiTheme="minorHAnsi" w:cstheme="minorHAnsi"/>
          <w:bCs/>
          <w:sz w:val="24"/>
          <w:szCs w:val="24"/>
          <w:lang w:eastAsia="en-US"/>
        </w:rPr>
        <w:t xml:space="preserve">w pkt. </w:t>
      </w:r>
      <w:r w:rsidR="00D40C3F">
        <w:rPr>
          <w:rFonts w:asciiTheme="minorHAnsi" w:eastAsiaTheme="minorHAnsi" w:hAnsiTheme="minorHAnsi" w:cstheme="minorHAnsi"/>
          <w:bCs/>
          <w:sz w:val="24"/>
          <w:szCs w:val="24"/>
          <w:lang w:eastAsia="en-US"/>
        </w:rPr>
        <w:t>I</w:t>
      </w:r>
      <w:r w:rsidR="0055385A">
        <w:rPr>
          <w:rFonts w:asciiTheme="minorHAnsi" w:eastAsiaTheme="minorHAnsi" w:hAnsiTheme="minorHAnsi" w:cstheme="minorHAnsi"/>
          <w:bCs/>
          <w:sz w:val="24"/>
          <w:szCs w:val="24"/>
          <w:lang w:eastAsia="en-US"/>
        </w:rPr>
        <w:t>V</w:t>
      </w:r>
      <w:r w:rsidRPr="0029528A">
        <w:rPr>
          <w:rFonts w:asciiTheme="minorHAnsi" w:eastAsiaTheme="minorHAnsi" w:hAnsiTheme="minorHAnsi" w:cstheme="minorHAnsi"/>
          <w:bCs/>
          <w:sz w:val="24"/>
          <w:szCs w:val="24"/>
          <w:lang w:eastAsia="en-US"/>
        </w:rPr>
        <w:t>. Zamawiający ma prawo zgłaszać uwagi</w:t>
      </w:r>
      <w:r w:rsidRPr="0029528A" w:rsidDel="008D673A">
        <w:rPr>
          <w:rFonts w:asciiTheme="minorHAnsi" w:eastAsiaTheme="minorHAnsi" w:hAnsiTheme="minorHAnsi" w:cstheme="minorHAnsi"/>
          <w:bCs/>
          <w:sz w:val="24"/>
          <w:szCs w:val="24"/>
          <w:lang w:eastAsia="en-US"/>
        </w:rPr>
        <w:t xml:space="preserve"> </w:t>
      </w:r>
      <w:r w:rsidRPr="0029528A">
        <w:rPr>
          <w:rFonts w:asciiTheme="minorHAnsi" w:eastAsiaTheme="minorHAnsi" w:hAnsiTheme="minorHAnsi" w:cstheme="minorHAnsi"/>
          <w:bCs/>
          <w:sz w:val="24"/>
          <w:szCs w:val="24"/>
          <w:lang w:eastAsia="en-US"/>
        </w:rPr>
        <w:t xml:space="preserve">do </w:t>
      </w:r>
      <w:r w:rsidR="007C77E4">
        <w:rPr>
          <w:rFonts w:asciiTheme="minorHAnsi" w:eastAsiaTheme="minorHAnsi" w:hAnsiTheme="minorHAnsi" w:cstheme="minorHAnsi"/>
          <w:bCs/>
          <w:sz w:val="24"/>
          <w:szCs w:val="24"/>
          <w:lang w:eastAsia="en-US"/>
        </w:rPr>
        <w:t xml:space="preserve">treści przedstawionych </w:t>
      </w:r>
      <w:r w:rsidRPr="0029528A">
        <w:rPr>
          <w:rFonts w:asciiTheme="minorHAnsi" w:eastAsiaTheme="minorHAnsi" w:hAnsiTheme="minorHAnsi" w:cstheme="minorHAnsi"/>
          <w:bCs/>
          <w:sz w:val="24"/>
          <w:szCs w:val="24"/>
          <w:lang w:eastAsia="en-US"/>
        </w:rPr>
        <w:t xml:space="preserve">aktualizacji w okresie 3 dni roboczych od dnia </w:t>
      </w:r>
      <w:r w:rsidR="007C77E4">
        <w:rPr>
          <w:rFonts w:asciiTheme="minorHAnsi" w:eastAsiaTheme="minorHAnsi" w:hAnsiTheme="minorHAnsi" w:cstheme="minorHAnsi"/>
          <w:bCs/>
          <w:sz w:val="24"/>
          <w:szCs w:val="24"/>
          <w:lang w:eastAsia="en-US"/>
        </w:rPr>
        <w:t>ich</w:t>
      </w:r>
      <w:r w:rsidRPr="0029528A">
        <w:rPr>
          <w:rFonts w:asciiTheme="minorHAnsi" w:eastAsiaTheme="minorHAnsi" w:hAnsiTheme="minorHAnsi" w:cstheme="minorHAnsi"/>
          <w:bCs/>
          <w:sz w:val="24"/>
          <w:szCs w:val="24"/>
          <w:lang w:eastAsia="en-US"/>
        </w:rPr>
        <w:t xml:space="preserve"> otrzymania. Wykonawca w ciągu 3 dni roboczych zobowiązany będzie uwzględnić uwagi Zamawiającego (lub uzasadnić niecelowość ich wprowadzenia). Po wprowadzaniu uwag, Wykonawca przedstawi ostateczną wersję aktualizacji (w formie elektronicznej), która zostanie zaakceptowan</w:t>
      </w:r>
      <w:r w:rsidR="00266250" w:rsidRPr="0029528A">
        <w:rPr>
          <w:rFonts w:asciiTheme="minorHAnsi" w:eastAsiaTheme="minorHAnsi" w:hAnsiTheme="minorHAnsi" w:cstheme="minorHAnsi"/>
          <w:bCs/>
          <w:sz w:val="24"/>
          <w:szCs w:val="24"/>
          <w:lang w:eastAsia="en-US"/>
        </w:rPr>
        <w:t>a</w:t>
      </w:r>
      <w:r w:rsidRPr="0029528A">
        <w:rPr>
          <w:rFonts w:asciiTheme="minorHAnsi" w:eastAsiaTheme="minorHAnsi" w:hAnsiTheme="minorHAnsi" w:cstheme="minorHAnsi"/>
          <w:bCs/>
          <w:sz w:val="24"/>
          <w:szCs w:val="24"/>
          <w:lang w:eastAsia="en-US"/>
        </w:rPr>
        <w:t xml:space="preserve"> przez Zamawiającego. Cały proces akceptacji aktualizacji, od przedstawienia jego pierwszej wersji do akceptacji przez Zamawiającego, będzie trwał nie dłużej niż 12 dni roboczych. </w:t>
      </w:r>
    </w:p>
    <w:p w14:paraId="330B1BEB" w14:textId="77777777" w:rsidR="002B5748" w:rsidRPr="00677FAA" w:rsidRDefault="00C51371" w:rsidP="0008275A">
      <w:pPr>
        <w:pStyle w:val="Nagwek3"/>
        <w:rPr>
          <w:rFonts w:eastAsiaTheme="minorHAnsi"/>
        </w:rPr>
      </w:pPr>
      <w:r w:rsidRPr="00677FAA">
        <w:rPr>
          <w:rFonts w:eastAsiaTheme="minorHAnsi"/>
        </w:rPr>
        <w:t>O</w:t>
      </w:r>
      <w:r w:rsidR="004D330C" w:rsidRPr="00677FAA">
        <w:rPr>
          <w:rFonts w:eastAsiaTheme="minorHAnsi"/>
        </w:rPr>
        <w:t>pracowanie</w:t>
      </w:r>
      <w:r w:rsidR="001568E4" w:rsidRPr="00677FAA">
        <w:rPr>
          <w:rFonts w:eastAsiaTheme="minorHAnsi"/>
        </w:rPr>
        <w:t xml:space="preserve"> merytoryczne</w:t>
      </w:r>
      <w:r w:rsidR="004D330C" w:rsidRPr="00677FAA">
        <w:rPr>
          <w:rFonts w:eastAsiaTheme="minorHAnsi"/>
        </w:rPr>
        <w:t xml:space="preserve"> artykułów</w:t>
      </w:r>
      <w:r w:rsidR="002B5748" w:rsidRPr="00677FAA">
        <w:rPr>
          <w:rFonts w:eastAsiaTheme="minorHAnsi"/>
        </w:rPr>
        <w:t xml:space="preserve"> na potrzeby serwisu informacyjnego BUR</w:t>
      </w:r>
    </w:p>
    <w:p w14:paraId="4C3AE47B" w14:textId="4FD305EB" w:rsidR="00F35BF2" w:rsidRPr="0029528A" w:rsidRDefault="00F35BF2" w:rsidP="007A1B93">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Wykonawca będzie zobowiązany do opracowania </w:t>
      </w:r>
      <w:r w:rsidR="001568E4" w:rsidRPr="0029528A">
        <w:rPr>
          <w:rFonts w:asciiTheme="minorHAnsi" w:eastAsiaTheme="minorHAnsi" w:hAnsiTheme="minorHAnsi" w:cstheme="minorHAnsi"/>
          <w:bCs/>
          <w:lang w:eastAsia="en-US"/>
        </w:rPr>
        <w:t xml:space="preserve">merytorycznego (napisanie tekstu) </w:t>
      </w:r>
      <w:r w:rsidRPr="0029528A">
        <w:rPr>
          <w:rFonts w:asciiTheme="minorHAnsi" w:eastAsiaTheme="minorHAnsi" w:hAnsiTheme="minorHAnsi" w:cstheme="minorHAnsi"/>
          <w:bCs/>
          <w:lang w:eastAsia="en-US"/>
        </w:rPr>
        <w:t>artykułu n</w:t>
      </w:r>
      <w:r w:rsidR="0011761A" w:rsidRPr="0029528A">
        <w:rPr>
          <w:rFonts w:asciiTheme="minorHAnsi" w:eastAsiaTheme="minorHAnsi" w:hAnsiTheme="minorHAnsi" w:cstheme="minorHAnsi"/>
          <w:bCs/>
          <w:lang w:eastAsia="en-US"/>
        </w:rPr>
        <w:t>a</w:t>
      </w:r>
      <w:r w:rsidRPr="0029528A">
        <w:rPr>
          <w:rFonts w:asciiTheme="minorHAnsi" w:eastAsiaTheme="minorHAnsi" w:hAnsiTheme="minorHAnsi" w:cstheme="minorHAnsi"/>
          <w:bCs/>
          <w:lang w:eastAsia="en-US"/>
        </w:rPr>
        <w:t xml:space="preserve"> </w:t>
      </w:r>
      <w:r w:rsidR="0011761A" w:rsidRPr="0029528A">
        <w:rPr>
          <w:rFonts w:asciiTheme="minorHAnsi" w:eastAsiaTheme="minorHAnsi" w:hAnsiTheme="minorHAnsi" w:cstheme="minorHAnsi"/>
          <w:bCs/>
          <w:lang w:eastAsia="en-US"/>
        </w:rPr>
        <w:t>temat</w:t>
      </w:r>
      <w:r w:rsidRPr="0029528A">
        <w:rPr>
          <w:rFonts w:asciiTheme="minorHAnsi" w:eastAsiaTheme="minorHAnsi" w:hAnsiTheme="minorHAnsi" w:cstheme="minorHAnsi"/>
          <w:bCs/>
          <w:lang w:eastAsia="en-US"/>
        </w:rPr>
        <w:t xml:space="preserve"> związany z rynkiem usług rozwojowych</w:t>
      </w:r>
      <w:r w:rsidR="0074647E">
        <w:rPr>
          <w:rFonts w:asciiTheme="minorHAnsi" w:eastAsiaTheme="minorHAnsi" w:hAnsiTheme="minorHAnsi" w:cstheme="minorHAnsi"/>
          <w:bCs/>
          <w:lang w:eastAsia="en-US"/>
        </w:rPr>
        <w:t xml:space="preserve"> (max. </w:t>
      </w:r>
      <w:r w:rsidR="00FB0478">
        <w:rPr>
          <w:rFonts w:asciiTheme="minorHAnsi" w:eastAsiaTheme="minorHAnsi" w:hAnsiTheme="minorHAnsi" w:cstheme="minorHAnsi"/>
          <w:bCs/>
          <w:lang w:eastAsia="en-US"/>
        </w:rPr>
        <w:t>9</w:t>
      </w:r>
      <w:r w:rsidR="0074647E">
        <w:rPr>
          <w:rFonts w:asciiTheme="minorHAnsi" w:eastAsiaTheme="minorHAnsi" w:hAnsiTheme="minorHAnsi" w:cstheme="minorHAnsi"/>
          <w:bCs/>
          <w:lang w:eastAsia="en-US"/>
        </w:rPr>
        <w:t xml:space="preserve"> artykułów)</w:t>
      </w:r>
      <w:r w:rsidRPr="0029528A">
        <w:rPr>
          <w:rFonts w:asciiTheme="minorHAnsi" w:eastAsiaTheme="minorHAnsi" w:hAnsiTheme="minorHAnsi" w:cstheme="minorHAnsi"/>
          <w:bCs/>
          <w:lang w:eastAsia="en-US"/>
        </w:rPr>
        <w:t>.</w:t>
      </w:r>
    </w:p>
    <w:p w14:paraId="0A5C21EC" w14:textId="77777777" w:rsidR="0011761A" w:rsidRPr="007132A4" w:rsidRDefault="0011761A" w:rsidP="007A1B93">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373033">
        <w:rPr>
          <w:rFonts w:asciiTheme="minorHAnsi" w:eastAsiaTheme="minorHAnsi" w:hAnsiTheme="minorHAnsi" w:cstheme="minorHAnsi"/>
          <w:bCs/>
          <w:lang w:eastAsia="en-US"/>
        </w:rPr>
        <w:t>Wykonawca  zapewni obsługę wykonania zadania przez os</w:t>
      </w:r>
      <w:r w:rsidR="00111C4E">
        <w:rPr>
          <w:rFonts w:asciiTheme="minorHAnsi" w:eastAsiaTheme="minorHAnsi" w:hAnsiTheme="minorHAnsi" w:cstheme="minorHAnsi"/>
          <w:bCs/>
          <w:lang w:eastAsia="en-US"/>
        </w:rPr>
        <w:t>oby</w:t>
      </w:r>
      <w:r w:rsidR="00373033">
        <w:rPr>
          <w:rFonts w:asciiTheme="minorHAnsi" w:eastAsiaTheme="minorHAnsi" w:hAnsiTheme="minorHAnsi" w:cstheme="minorHAnsi"/>
          <w:bCs/>
          <w:lang w:eastAsia="en-US"/>
        </w:rPr>
        <w:t xml:space="preserve"> </w:t>
      </w:r>
      <w:r w:rsidR="007132A4" w:rsidRPr="007132A4">
        <w:rPr>
          <w:rFonts w:asciiTheme="minorHAnsi" w:eastAsiaTheme="minorHAnsi" w:hAnsiTheme="minorHAnsi" w:cstheme="minorHAnsi"/>
          <w:bCs/>
          <w:lang w:eastAsia="en-US"/>
        </w:rPr>
        <w:t>wskazan</w:t>
      </w:r>
      <w:r w:rsidR="00111C4E">
        <w:rPr>
          <w:rFonts w:asciiTheme="minorHAnsi" w:eastAsiaTheme="minorHAnsi" w:hAnsiTheme="minorHAnsi" w:cstheme="minorHAnsi"/>
          <w:bCs/>
          <w:lang w:eastAsia="en-US"/>
        </w:rPr>
        <w:t>e</w:t>
      </w:r>
      <w:r w:rsidR="007132A4" w:rsidRPr="007132A4">
        <w:rPr>
          <w:rFonts w:asciiTheme="minorHAnsi" w:eastAsiaTheme="minorHAnsi" w:hAnsiTheme="minorHAnsi" w:cstheme="minorHAnsi"/>
          <w:bCs/>
          <w:lang w:eastAsia="en-US"/>
        </w:rPr>
        <w:t xml:space="preserve"> w </w:t>
      </w:r>
      <w:r w:rsidR="007A1B93">
        <w:rPr>
          <w:rFonts w:asciiTheme="minorHAnsi" w:eastAsiaTheme="minorHAnsi" w:hAnsiTheme="minorHAnsi" w:cstheme="minorHAnsi"/>
          <w:bCs/>
          <w:lang w:eastAsia="en-US"/>
        </w:rPr>
        <w:t>Ofercie</w:t>
      </w:r>
      <w:r w:rsidR="00A81350" w:rsidRPr="007132A4">
        <w:rPr>
          <w:rFonts w:asciiTheme="minorHAnsi" w:eastAsiaTheme="minorHAnsi" w:hAnsiTheme="minorHAnsi" w:cstheme="minorHAnsi"/>
          <w:bCs/>
          <w:lang w:eastAsia="en-US"/>
        </w:rPr>
        <w:t>.</w:t>
      </w:r>
      <w:r w:rsidR="00373033" w:rsidRPr="007132A4">
        <w:t xml:space="preserve"> </w:t>
      </w:r>
    </w:p>
    <w:p w14:paraId="0B8E090B" w14:textId="77777777" w:rsidR="00A16733" w:rsidRPr="0029528A" w:rsidRDefault="00F35BF2"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Realizacja zadania będzie prowadzona w ścisłej współpracy Zamawiającym.</w:t>
      </w:r>
    </w:p>
    <w:p w14:paraId="62FDA836" w14:textId="76A6F244" w:rsidR="00742BC8" w:rsidRPr="007A1B93" w:rsidRDefault="00BB4967" w:rsidP="007A1B93">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BB4967">
        <w:rPr>
          <w:rFonts w:asciiTheme="minorHAnsi" w:eastAsiaTheme="minorHAnsi" w:hAnsiTheme="minorHAnsi" w:cstheme="minorHAnsi"/>
          <w:bCs/>
          <w:lang w:eastAsia="en-US"/>
        </w:rPr>
        <w:t xml:space="preserve">Wykonawca w terminie spotkania organizacyjnego, o którym mowa w </w:t>
      </w:r>
      <w:r w:rsidR="00401457">
        <w:rPr>
          <w:rFonts w:asciiTheme="minorHAnsi" w:eastAsiaTheme="minorHAnsi" w:hAnsiTheme="minorHAnsi" w:cstheme="minorHAnsi"/>
          <w:bCs/>
          <w:lang w:eastAsia="en-US"/>
        </w:rPr>
        <w:t xml:space="preserve">pkt. </w:t>
      </w:r>
      <w:r w:rsidR="0023158E">
        <w:rPr>
          <w:rFonts w:asciiTheme="minorHAnsi" w:eastAsiaTheme="minorHAnsi" w:hAnsiTheme="minorHAnsi" w:cstheme="minorHAnsi"/>
          <w:bCs/>
          <w:lang w:eastAsia="en-US"/>
        </w:rPr>
        <w:t>I</w:t>
      </w:r>
      <w:r w:rsidR="00EF5364">
        <w:rPr>
          <w:rFonts w:asciiTheme="minorHAnsi" w:eastAsiaTheme="minorHAnsi" w:hAnsiTheme="minorHAnsi" w:cstheme="minorHAnsi"/>
          <w:bCs/>
          <w:lang w:eastAsia="en-US"/>
        </w:rPr>
        <w:t>V ppkt</w:t>
      </w:r>
      <w:r w:rsidRPr="00BB4967">
        <w:rPr>
          <w:rFonts w:asciiTheme="minorHAnsi" w:eastAsiaTheme="minorHAnsi" w:hAnsiTheme="minorHAnsi" w:cstheme="minorHAnsi"/>
          <w:bCs/>
          <w:lang w:eastAsia="en-US"/>
        </w:rPr>
        <w:t xml:space="preserve"> 1 przedstawi do akceptacji Zamawiającego </w:t>
      </w:r>
      <w:r w:rsidRPr="007A1B93">
        <w:rPr>
          <w:rFonts w:asciiTheme="minorHAnsi" w:eastAsiaTheme="minorHAnsi" w:hAnsiTheme="minorHAnsi" w:cstheme="minorHAnsi"/>
          <w:bCs/>
          <w:lang w:eastAsia="en-US"/>
        </w:rPr>
        <w:t>propozycję maksymalnie 1</w:t>
      </w:r>
      <w:r w:rsidR="001B519B">
        <w:rPr>
          <w:rFonts w:asciiTheme="minorHAnsi" w:eastAsiaTheme="minorHAnsi" w:hAnsiTheme="minorHAnsi" w:cstheme="minorHAnsi"/>
          <w:bCs/>
          <w:lang w:eastAsia="en-US"/>
        </w:rPr>
        <w:t>5</w:t>
      </w:r>
      <w:r w:rsidRPr="007A1B93">
        <w:rPr>
          <w:rFonts w:asciiTheme="minorHAnsi" w:eastAsiaTheme="minorHAnsi" w:hAnsiTheme="minorHAnsi" w:cstheme="minorHAnsi"/>
          <w:bCs/>
          <w:lang w:eastAsia="en-US"/>
        </w:rPr>
        <w:t xml:space="preserve"> tematów artykułów. </w:t>
      </w:r>
      <w:r w:rsidR="00A16733" w:rsidRPr="007A1B93">
        <w:rPr>
          <w:rFonts w:asciiTheme="minorHAnsi" w:eastAsiaTheme="minorHAnsi" w:hAnsiTheme="minorHAnsi" w:cstheme="minorHAnsi"/>
          <w:bCs/>
          <w:lang w:eastAsia="en-US"/>
        </w:rPr>
        <w:t>T</w:t>
      </w:r>
      <w:r w:rsidR="00901BF9" w:rsidRPr="007A1B93">
        <w:rPr>
          <w:rFonts w:asciiTheme="minorHAnsi" w:eastAsiaTheme="minorHAnsi" w:hAnsiTheme="minorHAnsi" w:cstheme="minorHAnsi"/>
          <w:bCs/>
          <w:lang w:eastAsia="en-US"/>
        </w:rPr>
        <w:t>ematyka</w:t>
      </w:r>
      <w:r w:rsidR="0043257D" w:rsidRPr="007A1B93">
        <w:rPr>
          <w:rFonts w:asciiTheme="minorHAnsi" w:eastAsiaTheme="minorHAnsi" w:hAnsiTheme="minorHAnsi" w:cstheme="minorHAnsi"/>
          <w:bCs/>
          <w:lang w:eastAsia="en-US"/>
        </w:rPr>
        <w:t xml:space="preserve"> artykułów</w:t>
      </w:r>
      <w:r w:rsidR="00901BF9" w:rsidRPr="007A1B93">
        <w:rPr>
          <w:rFonts w:asciiTheme="minorHAnsi" w:eastAsiaTheme="minorHAnsi" w:hAnsiTheme="minorHAnsi" w:cstheme="minorHAnsi"/>
          <w:bCs/>
          <w:lang w:eastAsia="en-US"/>
        </w:rPr>
        <w:t xml:space="preserve"> musi odnosić się do charakteru BUR związanego </w:t>
      </w:r>
      <w:r w:rsidR="007A1B93" w:rsidRPr="007A1B93">
        <w:rPr>
          <w:rFonts w:asciiTheme="minorHAnsi" w:eastAsiaTheme="minorHAnsi" w:hAnsiTheme="minorHAnsi" w:cstheme="minorHAnsi"/>
          <w:bCs/>
          <w:lang w:eastAsia="en-US"/>
        </w:rPr>
        <w:br/>
      </w:r>
      <w:r w:rsidR="00901BF9" w:rsidRPr="007A1B93">
        <w:rPr>
          <w:rFonts w:asciiTheme="minorHAnsi" w:eastAsiaTheme="minorHAnsi" w:hAnsiTheme="minorHAnsi" w:cstheme="minorHAnsi"/>
          <w:bCs/>
          <w:lang w:eastAsia="en-US"/>
        </w:rPr>
        <w:t xml:space="preserve">z </w:t>
      </w:r>
      <w:r w:rsidR="00871D9B" w:rsidRPr="007A1B93">
        <w:rPr>
          <w:rFonts w:asciiTheme="minorHAnsi" w:eastAsiaTheme="minorHAnsi" w:hAnsiTheme="minorHAnsi" w:cstheme="minorHAnsi"/>
          <w:bCs/>
          <w:lang w:eastAsia="en-US"/>
        </w:rPr>
        <w:t>rynkiem</w:t>
      </w:r>
      <w:r w:rsidR="00901BF9" w:rsidRPr="007A1B93">
        <w:rPr>
          <w:rFonts w:asciiTheme="minorHAnsi" w:eastAsiaTheme="minorHAnsi" w:hAnsiTheme="minorHAnsi" w:cstheme="minorHAnsi"/>
          <w:bCs/>
          <w:lang w:eastAsia="en-US"/>
        </w:rPr>
        <w:t xml:space="preserve"> usług rozwojowych i będzie podlegała akceptacji Zamawiającego</w:t>
      </w:r>
      <w:r w:rsidR="007C77E4" w:rsidRPr="007A1B93">
        <w:rPr>
          <w:rFonts w:asciiTheme="minorHAnsi" w:eastAsiaTheme="minorHAnsi" w:hAnsiTheme="minorHAnsi" w:cstheme="minorHAnsi"/>
          <w:bCs/>
          <w:lang w:eastAsia="en-US"/>
        </w:rPr>
        <w:t>.</w:t>
      </w:r>
    </w:p>
    <w:p w14:paraId="382B08D1" w14:textId="589A2922" w:rsidR="00481EA8" w:rsidRPr="0029528A" w:rsidRDefault="00742BC8"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 xml:space="preserve">W przypadku wystąpienia nagłych potrzeb, </w:t>
      </w:r>
      <w:r w:rsidR="007C77E4">
        <w:rPr>
          <w:rFonts w:asciiTheme="minorHAnsi" w:eastAsiaTheme="minorHAnsi" w:hAnsiTheme="minorHAnsi" w:cstheme="minorHAnsi"/>
          <w:bCs/>
          <w:lang w:eastAsia="en-US"/>
        </w:rPr>
        <w:t>Z</w:t>
      </w:r>
      <w:r>
        <w:rPr>
          <w:rFonts w:asciiTheme="minorHAnsi" w:eastAsiaTheme="minorHAnsi" w:hAnsiTheme="minorHAnsi" w:cstheme="minorHAnsi"/>
          <w:bCs/>
          <w:lang w:eastAsia="en-US"/>
        </w:rPr>
        <w:t xml:space="preserve">amawiający zastrzega prawo zmiany tematyki artykułów max. </w:t>
      </w:r>
      <w:r w:rsidR="00900F28">
        <w:rPr>
          <w:rFonts w:asciiTheme="minorHAnsi" w:eastAsiaTheme="minorHAnsi" w:hAnsiTheme="minorHAnsi" w:cstheme="minorHAnsi"/>
          <w:bCs/>
          <w:lang w:eastAsia="en-US"/>
        </w:rPr>
        <w:t>o</w:t>
      </w:r>
      <w:r>
        <w:rPr>
          <w:rFonts w:asciiTheme="minorHAnsi" w:eastAsiaTheme="minorHAnsi" w:hAnsiTheme="minorHAnsi" w:cstheme="minorHAnsi"/>
          <w:bCs/>
          <w:lang w:eastAsia="en-US"/>
        </w:rPr>
        <w:t xml:space="preserve"> 50%</w:t>
      </w:r>
      <w:r w:rsidR="007C77E4">
        <w:rPr>
          <w:rFonts w:asciiTheme="minorHAnsi" w:eastAsiaTheme="minorHAnsi" w:hAnsiTheme="minorHAnsi" w:cstheme="minorHAnsi"/>
          <w:bCs/>
          <w:lang w:eastAsia="en-US"/>
        </w:rPr>
        <w:t xml:space="preserve"> w stosunku do l</w:t>
      </w:r>
      <w:r w:rsidR="00FC3D77">
        <w:rPr>
          <w:rFonts w:asciiTheme="minorHAnsi" w:eastAsiaTheme="minorHAnsi" w:hAnsiTheme="minorHAnsi" w:cstheme="minorHAnsi"/>
          <w:bCs/>
          <w:lang w:eastAsia="en-US"/>
        </w:rPr>
        <w:t>iczby tematów, zaakceptowanych na</w:t>
      </w:r>
      <w:r w:rsidR="007C77E4">
        <w:rPr>
          <w:rFonts w:asciiTheme="minorHAnsi" w:eastAsiaTheme="minorHAnsi" w:hAnsiTheme="minorHAnsi" w:cstheme="minorHAnsi"/>
          <w:bCs/>
          <w:lang w:eastAsia="en-US"/>
        </w:rPr>
        <w:t xml:space="preserve"> etapie współpracy określonym w punkcie </w:t>
      </w:r>
      <w:r w:rsidR="0023158E">
        <w:rPr>
          <w:rFonts w:asciiTheme="minorHAnsi" w:eastAsiaTheme="minorHAnsi" w:hAnsiTheme="minorHAnsi" w:cstheme="minorHAnsi"/>
          <w:bCs/>
          <w:lang w:eastAsia="en-US"/>
        </w:rPr>
        <w:t>I</w:t>
      </w:r>
      <w:r w:rsidR="009F5EBB">
        <w:rPr>
          <w:rFonts w:asciiTheme="minorHAnsi" w:eastAsiaTheme="minorHAnsi" w:hAnsiTheme="minorHAnsi" w:cstheme="minorHAnsi"/>
          <w:bCs/>
          <w:lang w:eastAsia="en-US"/>
        </w:rPr>
        <w:t xml:space="preserve">V ppkt </w:t>
      </w:r>
      <w:r w:rsidR="00FC3D77">
        <w:rPr>
          <w:rFonts w:asciiTheme="minorHAnsi" w:eastAsiaTheme="minorHAnsi" w:hAnsiTheme="minorHAnsi" w:cstheme="minorHAnsi"/>
          <w:bCs/>
          <w:lang w:eastAsia="en-US"/>
        </w:rPr>
        <w:t>6</w:t>
      </w:r>
      <w:r w:rsidR="007C77E4">
        <w:rPr>
          <w:rFonts w:asciiTheme="minorHAnsi" w:eastAsiaTheme="minorHAnsi" w:hAnsiTheme="minorHAnsi" w:cstheme="minorHAnsi"/>
          <w:bCs/>
          <w:lang w:eastAsia="en-US"/>
        </w:rPr>
        <w:t xml:space="preserve"> </w:t>
      </w:r>
      <w:r>
        <w:rPr>
          <w:rFonts w:asciiTheme="minorHAnsi" w:eastAsiaTheme="minorHAnsi" w:hAnsiTheme="minorHAnsi" w:cstheme="minorHAnsi"/>
          <w:bCs/>
          <w:lang w:eastAsia="en-US"/>
        </w:rPr>
        <w:t xml:space="preserve">. Zamawiający przekaże Wykonawcy informacje o zmianie tematu artykułu najpóźniej na 14 dni </w:t>
      </w:r>
      <w:r w:rsidR="005D67F7">
        <w:rPr>
          <w:rFonts w:asciiTheme="minorHAnsi" w:eastAsiaTheme="minorHAnsi" w:hAnsiTheme="minorHAnsi" w:cstheme="minorHAnsi"/>
          <w:bCs/>
          <w:lang w:eastAsia="en-US"/>
        </w:rPr>
        <w:t xml:space="preserve">roboczych </w:t>
      </w:r>
      <w:r>
        <w:rPr>
          <w:rFonts w:asciiTheme="minorHAnsi" w:eastAsiaTheme="minorHAnsi" w:hAnsiTheme="minorHAnsi" w:cstheme="minorHAnsi"/>
          <w:bCs/>
          <w:lang w:eastAsia="en-US"/>
        </w:rPr>
        <w:lastRenderedPageBreak/>
        <w:t>przed planowanym termin</w:t>
      </w:r>
      <w:r w:rsidR="005D67F7">
        <w:rPr>
          <w:rFonts w:asciiTheme="minorHAnsi" w:eastAsiaTheme="minorHAnsi" w:hAnsiTheme="minorHAnsi" w:cstheme="minorHAnsi"/>
          <w:bCs/>
          <w:lang w:eastAsia="en-US"/>
        </w:rPr>
        <w:t>em</w:t>
      </w:r>
      <w:r>
        <w:rPr>
          <w:rFonts w:asciiTheme="minorHAnsi" w:eastAsiaTheme="minorHAnsi" w:hAnsiTheme="minorHAnsi" w:cstheme="minorHAnsi"/>
          <w:bCs/>
          <w:lang w:eastAsia="en-US"/>
        </w:rPr>
        <w:t xml:space="preserve">  opracowania artykułu określonym w </w:t>
      </w:r>
      <w:r w:rsidR="00442B3E">
        <w:rPr>
          <w:rFonts w:asciiTheme="minorHAnsi" w:eastAsiaTheme="minorHAnsi" w:hAnsiTheme="minorHAnsi" w:cstheme="minorHAnsi"/>
          <w:bCs/>
          <w:lang w:eastAsia="en-US"/>
        </w:rPr>
        <w:t>harmonogramie</w:t>
      </w:r>
      <w:r>
        <w:rPr>
          <w:rFonts w:asciiTheme="minorHAnsi" w:eastAsiaTheme="minorHAnsi" w:hAnsiTheme="minorHAnsi" w:cstheme="minorHAnsi"/>
          <w:bCs/>
          <w:lang w:eastAsia="en-US"/>
        </w:rPr>
        <w:t>, o</w:t>
      </w:r>
      <w:r w:rsidR="00E70C4C">
        <w:rPr>
          <w:rFonts w:asciiTheme="minorHAnsi" w:eastAsiaTheme="minorHAnsi" w:hAnsiTheme="minorHAnsi" w:cstheme="minorHAnsi"/>
          <w:bCs/>
          <w:lang w:eastAsia="en-US"/>
        </w:rPr>
        <w:t> </w:t>
      </w:r>
      <w:r>
        <w:rPr>
          <w:rFonts w:asciiTheme="minorHAnsi" w:eastAsiaTheme="minorHAnsi" w:hAnsiTheme="minorHAnsi" w:cstheme="minorHAnsi"/>
          <w:bCs/>
          <w:lang w:eastAsia="en-US"/>
        </w:rPr>
        <w:t xml:space="preserve"> którym mowa w pkt. </w:t>
      </w:r>
      <w:r w:rsidR="0023158E">
        <w:rPr>
          <w:rFonts w:asciiTheme="minorHAnsi" w:eastAsiaTheme="minorHAnsi" w:hAnsiTheme="minorHAnsi" w:cstheme="minorHAnsi"/>
          <w:bCs/>
          <w:lang w:eastAsia="en-US"/>
        </w:rPr>
        <w:t>I</w:t>
      </w:r>
      <w:r>
        <w:rPr>
          <w:rFonts w:asciiTheme="minorHAnsi" w:eastAsiaTheme="minorHAnsi" w:hAnsiTheme="minorHAnsi" w:cstheme="minorHAnsi"/>
          <w:bCs/>
          <w:lang w:eastAsia="en-US"/>
        </w:rPr>
        <w:t>V</w:t>
      </w:r>
      <w:r w:rsidR="009F5EBB">
        <w:rPr>
          <w:rFonts w:asciiTheme="minorHAnsi" w:eastAsiaTheme="minorHAnsi" w:hAnsiTheme="minorHAnsi" w:cstheme="minorHAnsi"/>
          <w:bCs/>
          <w:lang w:eastAsia="en-US"/>
        </w:rPr>
        <w:t xml:space="preserve"> ppkt </w:t>
      </w:r>
      <w:r w:rsidR="00DA3FFE">
        <w:rPr>
          <w:rFonts w:asciiTheme="minorHAnsi" w:eastAsiaTheme="minorHAnsi" w:hAnsiTheme="minorHAnsi" w:cstheme="minorHAnsi"/>
          <w:bCs/>
          <w:lang w:eastAsia="en-US"/>
        </w:rPr>
        <w:t>6</w:t>
      </w:r>
      <w:r>
        <w:rPr>
          <w:rFonts w:asciiTheme="minorHAnsi" w:eastAsiaTheme="minorHAnsi" w:hAnsiTheme="minorHAnsi" w:cstheme="minorHAnsi"/>
          <w:bCs/>
          <w:lang w:eastAsia="en-US"/>
        </w:rPr>
        <w:t>.</w:t>
      </w:r>
    </w:p>
    <w:p w14:paraId="65FE14A9" w14:textId="2D28F0F8" w:rsidR="00481EA8" w:rsidRPr="0029528A" w:rsidRDefault="00481EA8" w:rsidP="007A1B93">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Zamawiający zastrzega sobie prawo </w:t>
      </w:r>
      <w:r w:rsidR="00FC3D77">
        <w:rPr>
          <w:rFonts w:asciiTheme="minorHAnsi" w:eastAsiaTheme="minorHAnsi" w:hAnsiTheme="minorHAnsi" w:cstheme="minorHAnsi"/>
          <w:bCs/>
          <w:lang w:eastAsia="en-US"/>
        </w:rPr>
        <w:t xml:space="preserve">także </w:t>
      </w:r>
      <w:r w:rsidRPr="0029528A">
        <w:rPr>
          <w:rFonts w:asciiTheme="minorHAnsi" w:eastAsiaTheme="minorHAnsi" w:hAnsiTheme="minorHAnsi" w:cstheme="minorHAnsi"/>
          <w:bCs/>
          <w:lang w:eastAsia="en-US"/>
        </w:rPr>
        <w:t xml:space="preserve">do zmniejszenia </w:t>
      </w:r>
      <w:r w:rsidR="00DA3FFE">
        <w:rPr>
          <w:rFonts w:asciiTheme="minorHAnsi" w:eastAsiaTheme="minorHAnsi" w:hAnsiTheme="minorHAnsi" w:cstheme="minorHAnsi"/>
          <w:bCs/>
          <w:lang w:eastAsia="en-US"/>
        </w:rPr>
        <w:t>liczby</w:t>
      </w:r>
      <w:r w:rsidR="00BB135A">
        <w:rPr>
          <w:rFonts w:asciiTheme="minorHAnsi" w:eastAsiaTheme="minorHAnsi" w:hAnsiTheme="minorHAnsi" w:cstheme="minorHAnsi"/>
          <w:bCs/>
          <w:lang w:eastAsia="en-US"/>
        </w:rPr>
        <w:t xml:space="preserve"> </w:t>
      </w:r>
      <w:r w:rsidRPr="0029528A">
        <w:rPr>
          <w:rFonts w:asciiTheme="minorHAnsi" w:eastAsiaTheme="minorHAnsi" w:hAnsiTheme="minorHAnsi" w:cstheme="minorHAnsi"/>
          <w:bCs/>
          <w:lang w:eastAsia="en-US"/>
        </w:rPr>
        <w:t>zlece</w:t>
      </w:r>
      <w:r w:rsidR="00BB135A">
        <w:rPr>
          <w:rFonts w:asciiTheme="minorHAnsi" w:eastAsiaTheme="minorHAnsi" w:hAnsiTheme="minorHAnsi" w:cstheme="minorHAnsi"/>
          <w:bCs/>
          <w:lang w:eastAsia="en-US"/>
        </w:rPr>
        <w:t>ń</w:t>
      </w:r>
      <w:r w:rsidRPr="0029528A">
        <w:rPr>
          <w:rFonts w:asciiTheme="minorHAnsi" w:eastAsiaTheme="minorHAnsi" w:hAnsiTheme="minorHAnsi" w:cstheme="minorHAnsi"/>
          <w:bCs/>
          <w:lang w:eastAsia="en-US"/>
        </w:rPr>
        <w:t xml:space="preserve"> opracowania artykułów max. o</w:t>
      </w:r>
      <w:r w:rsidR="00E70C4C">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 xml:space="preserve"> 50%</w:t>
      </w:r>
      <w:r w:rsidR="00FC3D77" w:rsidRPr="00FC3D77">
        <w:t xml:space="preserve"> </w:t>
      </w:r>
      <w:r w:rsidR="00FC3D77" w:rsidRPr="00FC3D77">
        <w:rPr>
          <w:rFonts w:asciiTheme="minorHAnsi" w:eastAsiaTheme="minorHAnsi" w:hAnsiTheme="minorHAnsi" w:cstheme="minorHAnsi"/>
          <w:bCs/>
          <w:lang w:eastAsia="en-US"/>
        </w:rPr>
        <w:t>w stosunku do liczby tematów, zaakceptowanych na etapie wsp</w:t>
      </w:r>
      <w:r w:rsidR="00FC3D77">
        <w:rPr>
          <w:rFonts w:asciiTheme="minorHAnsi" w:eastAsiaTheme="minorHAnsi" w:hAnsiTheme="minorHAnsi" w:cstheme="minorHAnsi"/>
          <w:bCs/>
          <w:lang w:eastAsia="en-US"/>
        </w:rPr>
        <w:t xml:space="preserve">ółpracy </w:t>
      </w:r>
      <w:r w:rsidR="00401457">
        <w:rPr>
          <w:rFonts w:asciiTheme="minorHAnsi" w:eastAsiaTheme="minorHAnsi" w:hAnsiTheme="minorHAnsi" w:cstheme="minorHAnsi"/>
          <w:bCs/>
          <w:lang w:eastAsia="en-US"/>
        </w:rPr>
        <w:t>określonym w p</w:t>
      </w:r>
      <w:r w:rsidR="007A1B93">
        <w:rPr>
          <w:rFonts w:asciiTheme="minorHAnsi" w:eastAsiaTheme="minorHAnsi" w:hAnsiTheme="minorHAnsi" w:cstheme="minorHAnsi"/>
          <w:bCs/>
          <w:lang w:eastAsia="en-US"/>
        </w:rPr>
        <w:t xml:space="preserve">kt. </w:t>
      </w:r>
      <w:r w:rsidR="0023158E">
        <w:rPr>
          <w:rFonts w:asciiTheme="minorHAnsi" w:eastAsiaTheme="minorHAnsi" w:hAnsiTheme="minorHAnsi" w:cstheme="minorHAnsi"/>
          <w:bCs/>
          <w:lang w:eastAsia="en-US"/>
        </w:rPr>
        <w:t>I</w:t>
      </w:r>
      <w:r w:rsidR="009F5EBB">
        <w:rPr>
          <w:rFonts w:asciiTheme="minorHAnsi" w:eastAsiaTheme="minorHAnsi" w:hAnsiTheme="minorHAnsi" w:cstheme="minorHAnsi"/>
          <w:bCs/>
          <w:lang w:eastAsia="en-US"/>
        </w:rPr>
        <w:t xml:space="preserve">V ppkt </w:t>
      </w:r>
      <w:r w:rsidR="00FC3D77">
        <w:rPr>
          <w:rFonts w:asciiTheme="minorHAnsi" w:eastAsiaTheme="minorHAnsi" w:hAnsiTheme="minorHAnsi" w:cstheme="minorHAnsi"/>
          <w:bCs/>
          <w:lang w:eastAsia="en-US"/>
        </w:rPr>
        <w:t>6</w:t>
      </w:r>
      <w:r w:rsidRPr="0029528A">
        <w:rPr>
          <w:rFonts w:asciiTheme="minorHAnsi" w:eastAsiaTheme="minorHAnsi" w:hAnsiTheme="minorHAnsi" w:cstheme="minorHAnsi"/>
          <w:bCs/>
          <w:lang w:eastAsia="en-US"/>
        </w:rPr>
        <w:t>.</w:t>
      </w:r>
    </w:p>
    <w:p w14:paraId="5F6B9652" w14:textId="77777777" w:rsidR="00805034" w:rsidRPr="006E79CD" w:rsidRDefault="00805034"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Z</w:t>
      </w:r>
      <w:r w:rsidR="00A73D77" w:rsidRPr="006E79CD">
        <w:rPr>
          <w:rFonts w:asciiTheme="minorHAnsi" w:eastAsiaTheme="minorHAnsi" w:hAnsiTheme="minorHAnsi" w:cstheme="minorHAnsi"/>
          <w:bCs/>
          <w:lang w:eastAsia="en-US"/>
        </w:rPr>
        <w:t>amawiający</w:t>
      </w:r>
      <w:r w:rsidR="00E702CA" w:rsidRPr="006E79CD">
        <w:rPr>
          <w:rFonts w:asciiTheme="minorHAnsi" w:eastAsiaTheme="minorHAnsi" w:hAnsiTheme="minorHAnsi" w:cstheme="minorHAnsi"/>
          <w:bCs/>
          <w:lang w:eastAsia="en-US"/>
        </w:rPr>
        <w:t xml:space="preserve"> oczekuj</w:t>
      </w:r>
      <w:r w:rsidR="00477B3E" w:rsidRPr="006E79CD">
        <w:rPr>
          <w:rFonts w:asciiTheme="minorHAnsi" w:eastAsiaTheme="minorHAnsi" w:hAnsiTheme="minorHAnsi" w:cstheme="minorHAnsi"/>
          <w:bCs/>
          <w:lang w:eastAsia="en-US"/>
        </w:rPr>
        <w:t>e</w:t>
      </w:r>
      <w:r w:rsidR="00E702CA" w:rsidRPr="006E79CD">
        <w:rPr>
          <w:rFonts w:asciiTheme="minorHAnsi" w:eastAsiaTheme="minorHAnsi" w:hAnsiTheme="minorHAnsi" w:cstheme="minorHAnsi"/>
          <w:bCs/>
          <w:lang w:eastAsia="en-US"/>
        </w:rPr>
        <w:t xml:space="preserve">, że </w:t>
      </w:r>
      <w:r w:rsidR="00A73D77" w:rsidRPr="006E79CD">
        <w:rPr>
          <w:rFonts w:asciiTheme="minorHAnsi" w:eastAsiaTheme="minorHAnsi" w:hAnsiTheme="minorHAnsi" w:cstheme="minorHAnsi"/>
          <w:bCs/>
          <w:lang w:eastAsia="en-US"/>
        </w:rPr>
        <w:t>treść</w:t>
      </w:r>
      <w:r w:rsidR="00E702CA" w:rsidRPr="006E79CD">
        <w:rPr>
          <w:rFonts w:asciiTheme="minorHAnsi" w:eastAsiaTheme="minorHAnsi" w:hAnsiTheme="minorHAnsi" w:cstheme="minorHAnsi"/>
          <w:bCs/>
          <w:lang w:eastAsia="en-US"/>
        </w:rPr>
        <w:t xml:space="preserve"> </w:t>
      </w:r>
      <w:r w:rsidR="00A73D77" w:rsidRPr="006E79CD">
        <w:rPr>
          <w:rFonts w:asciiTheme="minorHAnsi" w:eastAsiaTheme="minorHAnsi" w:hAnsiTheme="minorHAnsi" w:cstheme="minorHAnsi"/>
          <w:bCs/>
          <w:lang w:eastAsia="en-US"/>
        </w:rPr>
        <w:t>opracowanego</w:t>
      </w:r>
      <w:r w:rsidR="00E702CA" w:rsidRPr="006E79CD">
        <w:rPr>
          <w:rFonts w:asciiTheme="minorHAnsi" w:eastAsiaTheme="minorHAnsi" w:hAnsiTheme="minorHAnsi" w:cstheme="minorHAnsi"/>
          <w:bCs/>
          <w:lang w:eastAsia="en-US"/>
        </w:rPr>
        <w:t xml:space="preserve"> artykułu zostanie przygotowana w</w:t>
      </w:r>
      <w:r w:rsidR="00E70C4C" w:rsidRPr="006E79CD">
        <w:rPr>
          <w:rFonts w:asciiTheme="minorHAnsi" w:eastAsiaTheme="minorHAnsi" w:hAnsiTheme="minorHAnsi" w:cstheme="minorHAnsi"/>
          <w:bCs/>
          <w:lang w:eastAsia="en-US"/>
        </w:rPr>
        <w:t> </w:t>
      </w:r>
      <w:r w:rsidR="00E702CA" w:rsidRPr="006E79CD">
        <w:rPr>
          <w:rFonts w:asciiTheme="minorHAnsi" w:eastAsiaTheme="minorHAnsi" w:hAnsiTheme="minorHAnsi" w:cstheme="minorHAnsi"/>
          <w:bCs/>
          <w:lang w:eastAsia="en-US"/>
        </w:rPr>
        <w:t xml:space="preserve"> przejrzystej, czytelnej formie, </w:t>
      </w:r>
      <w:r w:rsidR="00A73D77" w:rsidRPr="006E79CD">
        <w:rPr>
          <w:rFonts w:asciiTheme="minorHAnsi" w:eastAsiaTheme="minorHAnsi" w:hAnsiTheme="minorHAnsi" w:cstheme="minorHAnsi"/>
          <w:bCs/>
          <w:lang w:eastAsia="en-US"/>
        </w:rPr>
        <w:t>napisana</w:t>
      </w:r>
      <w:r w:rsidR="00E702CA" w:rsidRPr="006E79CD">
        <w:rPr>
          <w:rFonts w:asciiTheme="minorHAnsi" w:eastAsiaTheme="minorHAnsi" w:hAnsiTheme="minorHAnsi" w:cstheme="minorHAnsi"/>
          <w:bCs/>
          <w:lang w:eastAsia="en-US"/>
        </w:rPr>
        <w:t xml:space="preserve"> zrozumiałym </w:t>
      </w:r>
      <w:r w:rsidR="0049166C" w:rsidRPr="006E79CD">
        <w:rPr>
          <w:rFonts w:asciiTheme="minorHAnsi" w:eastAsiaTheme="minorHAnsi" w:hAnsiTheme="minorHAnsi" w:cstheme="minorHAnsi"/>
          <w:bCs/>
          <w:lang w:eastAsia="en-US"/>
        </w:rPr>
        <w:t>jęz</w:t>
      </w:r>
      <w:r w:rsidR="00A73D77" w:rsidRPr="006E79CD">
        <w:rPr>
          <w:rFonts w:asciiTheme="minorHAnsi" w:eastAsiaTheme="minorHAnsi" w:hAnsiTheme="minorHAnsi" w:cstheme="minorHAnsi"/>
          <w:bCs/>
          <w:lang w:eastAsia="en-US"/>
        </w:rPr>
        <w:t>ykiem</w:t>
      </w:r>
      <w:r w:rsidR="0049166C" w:rsidRPr="006E79CD">
        <w:rPr>
          <w:rFonts w:asciiTheme="minorHAnsi" w:eastAsiaTheme="minorHAnsi" w:hAnsiTheme="minorHAnsi" w:cstheme="minorHAnsi"/>
          <w:bCs/>
          <w:lang w:eastAsia="en-US"/>
        </w:rPr>
        <w:t xml:space="preserve"> w formie skondensowanej z powołaniem się na bibliografię oraz </w:t>
      </w:r>
      <w:r w:rsidR="00A73D77" w:rsidRPr="006E79CD">
        <w:rPr>
          <w:rFonts w:asciiTheme="minorHAnsi" w:eastAsiaTheme="minorHAnsi" w:hAnsiTheme="minorHAnsi" w:cstheme="minorHAnsi"/>
          <w:bCs/>
          <w:lang w:eastAsia="en-US"/>
        </w:rPr>
        <w:t xml:space="preserve">będzie zgodna z aktualnymi trendami </w:t>
      </w:r>
      <w:r w:rsidR="003451E2" w:rsidRPr="006E79CD">
        <w:rPr>
          <w:rFonts w:asciiTheme="minorHAnsi" w:eastAsiaTheme="minorHAnsi" w:hAnsiTheme="minorHAnsi" w:cstheme="minorHAnsi"/>
          <w:bCs/>
          <w:lang w:eastAsia="en-US"/>
        </w:rPr>
        <w:t>na rynku</w:t>
      </w:r>
      <w:r w:rsidR="00A73D77" w:rsidRPr="006E79CD">
        <w:rPr>
          <w:rFonts w:asciiTheme="minorHAnsi" w:eastAsiaTheme="minorHAnsi" w:hAnsiTheme="minorHAnsi" w:cstheme="minorHAnsi"/>
          <w:bCs/>
          <w:lang w:eastAsia="en-US"/>
        </w:rPr>
        <w:t xml:space="preserve"> usług rozwojowych</w:t>
      </w:r>
      <w:r w:rsidR="0049166C" w:rsidRPr="006E79CD">
        <w:rPr>
          <w:rFonts w:asciiTheme="minorHAnsi" w:eastAsiaTheme="minorHAnsi" w:hAnsiTheme="minorHAnsi" w:cstheme="minorHAnsi"/>
          <w:bCs/>
          <w:lang w:eastAsia="en-US"/>
        </w:rPr>
        <w:t>.</w:t>
      </w:r>
    </w:p>
    <w:p w14:paraId="3D72BC74" w14:textId="14049182" w:rsidR="001222EA" w:rsidRPr="006E79CD" w:rsidRDefault="00805034"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Tekst artykułu powin</w:t>
      </w:r>
      <w:r w:rsidR="00D40C3F">
        <w:rPr>
          <w:rFonts w:asciiTheme="minorHAnsi" w:eastAsiaTheme="minorHAnsi" w:hAnsiTheme="minorHAnsi" w:cstheme="minorHAnsi"/>
          <w:bCs/>
          <w:lang w:eastAsia="en-US"/>
        </w:rPr>
        <w:t>ien</w:t>
      </w:r>
      <w:r w:rsidRPr="006E79CD">
        <w:rPr>
          <w:rFonts w:asciiTheme="minorHAnsi" w:eastAsiaTheme="minorHAnsi" w:hAnsiTheme="minorHAnsi" w:cstheme="minorHAnsi"/>
          <w:bCs/>
          <w:lang w:eastAsia="en-US"/>
        </w:rPr>
        <w:t xml:space="preserve"> zawierać mi</w:t>
      </w:r>
      <w:r w:rsidR="00D40C3F">
        <w:rPr>
          <w:rFonts w:asciiTheme="minorHAnsi" w:eastAsiaTheme="minorHAnsi" w:hAnsiTheme="minorHAnsi" w:cstheme="minorHAnsi"/>
          <w:bCs/>
          <w:lang w:eastAsia="en-US"/>
        </w:rPr>
        <w:t>ędzy</w:t>
      </w:r>
      <w:r w:rsidRPr="006E79CD">
        <w:rPr>
          <w:rFonts w:asciiTheme="minorHAnsi" w:eastAsiaTheme="minorHAnsi" w:hAnsiTheme="minorHAnsi" w:cstheme="minorHAnsi"/>
          <w:bCs/>
          <w:lang w:eastAsia="en-US"/>
        </w:rPr>
        <w:t xml:space="preserve"> </w:t>
      </w:r>
      <w:r w:rsidR="000B57DF">
        <w:rPr>
          <w:rFonts w:asciiTheme="minorHAnsi" w:eastAsiaTheme="minorHAnsi" w:hAnsiTheme="minorHAnsi" w:cstheme="minorHAnsi"/>
          <w:bCs/>
          <w:lang w:eastAsia="en-US"/>
        </w:rPr>
        <w:t>9</w:t>
      </w:r>
      <w:r w:rsidR="00D40C3F">
        <w:rPr>
          <w:rFonts w:asciiTheme="minorHAnsi" w:eastAsiaTheme="minorHAnsi" w:hAnsiTheme="minorHAnsi" w:cstheme="minorHAnsi"/>
          <w:bCs/>
          <w:lang w:eastAsia="en-US"/>
        </w:rPr>
        <w:t> </w:t>
      </w:r>
      <w:r w:rsidR="000B57DF">
        <w:rPr>
          <w:rFonts w:asciiTheme="minorHAnsi" w:eastAsiaTheme="minorHAnsi" w:hAnsiTheme="minorHAnsi" w:cstheme="minorHAnsi"/>
          <w:bCs/>
          <w:lang w:eastAsia="en-US"/>
        </w:rPr>
        <w:t>000</w:t>
      </w:r>
      <w:r w:rsidR="00D40C3F">
        <w:rPr>
          <w:rFonts w:asciiTheme="minorHAnsi" w:eastAsiaTheme="minorHAnsi" w:hAnsiTheme="minorHAnsi" w:cstheme="minorHAnsi"/>
          <w:bCs/>
          <w:lang w:eastAsia="en-US"/>
        </w:rPr>
        <w:t xml:space="preserve"> a </w:t>
      </w:r>
      <w:r w:rsidRPr="006E79CD">
        <w:rPr>
          <w:rFonts w:asciiTheme="minorHAnsi" w:eastAsiaTheme="minorHAnsi" w:hAnsiTheme="minorHAnsi" w:cstheme="minorHAnsi"/>
          <w:bCs/>
          <w:lang w:eastAsia="en-US"/>
        </w:rPr>
        <w:t>1</w:t>
      </w:r>
      <w:r w:rsidR="000B57DF">
        <w:rPr>
          <w:rFonts w:asciiTheme="minorHAnsi" w:eastAsiaTheme="minorHAnsi" w:hAnsiTheme="minorHAnsi" w:cstheme="minorHAnsi"/>
          <w:bCs/>
          <w:lang w:eastAsia="en-US"/>
        </w:rPr>
        <w:t>4</w:t>
      </w:r>
      <w:r w:rsidRPr="006E79CD">
        <w:rPr>
          <w:rFonts w:asciiTheme="minorHAnsi" w:eastAsiaTheme="minorHAnsi" w:hAnsiTheme="minorHAnsi" w:cstheme="minorHAnsi"/>
          <w:bCs/>
          <w:lang w:eastAsia="en-US"/>
        </w:rPr>
        <w:t xml:space="preserve"> 000 znaków ze spacjami</w:t>
      </w:r>
      <w:r w:rsidR="00D40C3F">
        <w:rPr>
          <w:rFonts w:asciiTheme="minorHAnsi" w:eastAsiaTheme="minorHAnsi" w:hAnsiTheme="minorHAnsi" w:cstheme="minorHAnsi"/>
          <w:bCs/>
          <w:lang w:eastAsia="en-US"/>
        </w:rPr>
        <w:t>. Powinien być</w:t>
      </w:r>
      <w:r w:rsidRPr="006E79CD">
        <w:rPr>
          <w:rFonts w:asciiTheme="minorHAnsi" w:eastAsiaTheme="minorHAnsi" w:hAnsiTheme="minorHAnsi" w:cstheme="minorHAnsi"/>
          <w:bCs/>
          <w:lang w:eastAsia="en-US"/>
        </w:rPr>
        <w:t xml:space="preserve"> w</w:t>
      </w:r>
      <w:r w:rsidR="00BB135A">
        <w:rPr>
          <w:rFonts w:asciiTheme="minorHAnsi" w:eastAsiaTheme="minorHAnsi" w:hAnsiTheme="minorHAnsi" w:cstheme="minorHAnsi"/>
          <w:bCs/>
          <w:lang w:eastAsia="en-US"/>
        </w:rPr>
        <w:t> </w:t>
      </w:r>
      <w:r w:rsidRPr="006E79CD">
        <w:rPr>
          <w:rFonts w:asciiTheme="minorHAnsi" w:eastAsiaTheme="minorHAnsi" w:hAnsiTheme="minorHAnsi" w:cstheme="minorHAnsi"/>
          <w:bCs/>
          <w:lang w:eastAsia="en-US"/>
        </w:rPr>
        <w:t xml:space="preserve">formie edytowalnej, </w:t>
      </w:r>
      <w:r w:rsidR="00D40C3F">
        <w:rPr>
          <w:rFonts w:asciiTheme="minorHAnsi" w:eastAsiaTheme="minorHAnsi" w:hAnsiTheme="minorHAnsi" w:cstheme="minorHAnsi"/>
          <w:bCs/>
          <w:lang w:eastAsia="en-US"/>
        </w:rPr>
        <w:t xml:space="preserve">napisany </w:t>
      </w:r>
      <w:r w:rsidRPr="006E79CD">
        <w:rPr>
          <w:rFonts w:asciiTheme="minorHAnsi" w:eastAsiaTheme="minorHAnsi" w:hAnsiTheme="minorHAnsi" w:cstheme="minorHAnsi"/>
          <w:bCs/>
          <w:lang w:eastAsia="en-US"/>
        </w:rPr>
        <w:t>czcionką Calibri max. 12 pkt, sformatowany do lewej, interlinia 1,5 wiersza, marginesy 2 cm, strony numerowane.</w:t>
      </w:r>
    </w:p>
    <w:p w14:paraId="75B480DC" w14:textId="77777777" w:rsidR="00CB35F7" w:rsidRPr="006E79CD" w:rsidRDefault="00CB35F7"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 xml:space="preserve">Strona tytułowa powinna zawierać tytuł artykułu, </w:t>
      </w:r>
      <w:r w:rsidR="00E74A25" w:rsidRPr="006E79CD">
        <w:rPr>
          <w:rFonts w:asciiTheme="minorHAnsi" w:eastAsiaTheme="minorHAnsi" w:hAnsiTheme="minorHAnsi" w:cstheme="minorHAnsi"/>
          <w:bCs/>
          <w:lang w:eastAsia="en-US"/>
        </w:rPr>
        <w:t xml:space="preserve">imię i </w:t>
      </w:r>
      <w:r w:rsidRPr="006E79CD">
        <w:rPr>
          <w:rFonts w:asciiTheme="minorHAnsi" w:eastAsiaTheme="minorHAnsi" w:hAnsiTheme="minorHAnsi" w:cstheme="minorHAnsi"/>
          <w:bCs/>
          <w:lang w:eastAsia="en-US"/>
        </w:rPr>
        <w:t>nazwisko/a autora/ów.</w:t>
      </w:r>
    </w:p>
    <w:p w14:paraId="28C06625" w14:textId="77777777" w:rsidR="00CB35F7" w:rsidRPr="006E79CD" w:rsidRDefault="00CB35F7"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Artykuł powinien być opatrzony logotypami BUR, PARP oraz PO WER.</w:t>
      </w:r>
    </w:p>
    <w:p w14:paraId="781B5468" w14:textId="06518BE6" w:rsidR="001222EA" w:rsidRPr="006E79CD" w:rsidRDefault="00D756F1"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Ponadto Zamawiający oczekuj</w:t>
      </w:r>
      <w:r w:rsidR="00477B3E" w:rsidRPr="006E79CD">
        <w:rPr>
          <w:rFonts w:asciiTheme="minorHAnsi" w:eastAsiaTheme="minorHAnsi" w:hAnsiTheme="minorHAnsi" w:cstheme="minorHAnsi"/>
          <w:bCs/>
          <w:lang w:eastAsia="en-US"/>
        </w:rPr>
        <w:t>e</w:t>
      </w:r>
      <w:r w:rsidRPr="006E79CD">
        <w:rPr>
          <w:rFonts w:asciiTheme="minorHAnsi" w:eastAsiaTheme="minorHAnsi" w:hAnsiTheme="minorHAnsi" w:cstheme="minorHAnsi"/>
          <w:bCs/>
          <w:lang w:eastAsia="en-US"/>
        </w:rPr>
        <w:t>, że treść aktualizacji zostanie przygotowana w zgodzie z wymogami WCAG,</w:t>
      </w:r>
      <w:r w:rsidR="00596468" w:rsidRPr="00596468">
        <w:rPr>
          <w:rFonts w:asciiTheme="minorHAnsi" w:eastAsiaTheme="minorHAnsi" w:hAnsiTheme="minorHAnsi" w:cstheme="minorHAnsi"/>
          <w:bCs/>
          <w:lang w:eastAsia="en-US"/>
        </w:rPr>
        <w:t xml:space="preserve"> </w:t>
      </w:r>
      <w:r w:rsidR="00596468">
        <w:rPr>
          <w:rFonts w:asciiTheme="minorHAnsi" w:eastAsiaTheme="minorHAnsi" w:hAnsiTheme="minorHAnsi" w:cstheme="minorHAnsi"/>
          <w:bCs/>
          <w:lang w:eastAsia="en-US"/>
        </w:rPr>
        <w:t>Wytycznymi</w:t>
      </w:r>
      <w:r w:rsidR="00596468" w:rsidRPr="00B94BFB">
        <w:rPr>
          <w:rFonts w:asciiTheme="minorHAnsi" w:eastAsiaTheme="minorHAnsi" w:hAnsiTheme="minorHAnsi" w:cstheme="minorHAnsi"/>
          <w:bCs/>
          <w:lang w:eastAsia="en-US"/>
        </w:rPr>
        <w:t xml:space="preserve"> w zakresie realizacji zasady równości szans i</w:t>
      </w:r>
      <w:r w:rsidR="00BB135A">
        <w:rPr>
          <w:rFonts w:asciiTheme="minorHAnsi" w:eastAsiaTheme="minorHAnsi" w:hAnsiTheme="minorHAnsi" w:cstheme="minorHAnsi"/>
          <w:bCs/>
          <w:lang w:eastAsia="en-US"/>
        </w:rPr>
        <w:t> </w:t>
      </w:r>
      <w:r w:rsidR="00596468" w:rsidRPr="00B94BFB">
        <w:rPr>
          <w:rFonts w:asciiTheme="minorHAnsi" w:eastAsiaTheme="minorHAnsi" w:hAnsiTheme="minorHAnsi" w:cstheme="minorHAnsi"/>
          <w:bCs/>
          <w:lang w:eastAsia="en-US"/>
        </w:rPr>
        <w:t>niedyskryminacji, w tym dostępności dla osób z niepełnosprawnościami oraz zasady równości szans kobiet i mężczyzn w ramach funduszy unijnych na lata 2014-2020</w:t>
      </w:r>
      <w:r w:rsidR="00596468">
        <w:rPr>
          <w:rStyle w:val="Odwoanieprzypisudolnego"/>
          <w:rFonts w:asciiTheme="minorHAnsi" w:eastAsiaTheme="minorHAnsi" w:hAnsiTheme="minorHAnsi" w:cstheme="minorHAnsi"/>
          <w:bCs/>
          <w:lang w:eastAsia="en-US"/>
        </w:rPr>
        <w:footnoteReference w:id="3"/>
      </w:r>
      <w:r w:rsidR="00596468">
        <w:rPr>
          <w:rFonts w:asciiTheme="minorHAnsi" w:eastAsiaTheme="minorHAnsi" w:hAnsiTheme="minorHAnsi" w:cstheme="minorHAnsi"/>
          <w:bCs/>
          <w:lang w:eastAsia="en-US"/>
        </w:rPr>
        <w:t xml:space="preserve"> oraz wytycznymi PARP w zakresie tworzenia dostępnych dokumentów</w:t>
      </w:r>
      <w:r w:rsidR="00BB135A">
        <w:rPr>
          <w:rFonts w:asciiTheme="minorHAnsi" w:eastAsiaTheme="minorHAnsi" w:hAnsiTheme="minorHAnsi" w:cstheme="minorHAnsi"/>
          <w:bCs/>
          <w:lang w:eastAsia="en-US"/>
        </w:rPr>
        <w:t xml:space="preserve"> </w:t>
      </w:r>
      <w:r w:rsidR="00596468">
        <w:rPr>
          <w:rFonts w:asciiTheme="minorHAnsi" w:eastAsiaTheme="minorHAnsi" w:hAnsiTheme="minorHAnsi" w:cstheme="minorHAnsi"/>
          <w:bCs/>
          <w:lang w:eastAsia="en-US"/>
        </w:rPr>
        <w:t>stanowiącymi zał. 1 do OPZ</w:t>
      </w:r>
      <w:r w:rsidR="00BB135A">
        <w:rPr>
          <w:rFonts w:asciiTheme="minorHAnsi" w:eastAsiaTheme="minorHAnsi" w:hAnsiTheme="minorHAnsi" w:cstheme="minorHAnsi"/>
          <w:bCs/>
          <w:lang w:eastAsia="en-US"/>
        </w:rPr>
        <w:t>,</w:t>
      </w:r>
      <w:r w:rsidRPr="006E79CD">
        <w:rPr>
          <w:rFonts w:asciiTheme="minorHAnsi" w:eastAsiaTheme="minorHAnsi" w:hAnsiTheme="minorHAnsi" w:cstheme="minorHAnsi"/>
          <w:bCs/>
          <w:lang w:eastAsia="en-US"/>
        </w:rPr>
        <w:t xml:space="preserve"> w sposób umożliwiający ich opublikowanie w</w:t>
      </w:r>
      <w:r w:rsidR="00616B74" w:rsidRPr="006E79CD">
        <w:rPr>
          <w:rFonts w:asciiTheme="minorHAnsi" w:eastAsiaTheme="minorHAnsi" w:hAnsiTheme="minorHAnsi" w:cstheme="minorHAnsi"/>
          <w:bCs/>
          <w:lang w:eastAsia="en-US"/>
        </w:rPr>
        <w:t> </w:t>
      </w:r>
      <w:r w:rsidRPr="006E79CD">
        <w:rPr>
          <w:rFonts w:asciiTheme="minorHAnsi" w:eastAsiaTheme="minorHAnsi" w:hAnsiTheme="minorHAnsi" w:cstheme="minorHAnsi"/>
          <w:bCs/>
          <w:lang w:eastAsia="en-US"/>
        </w:rPr>
        <w:t xml:space="preserve"> serwisie oraz ich upowszechnianie.</w:t>
      </w:r>
    </w:p>
    <w:p w14:paraId="4B82181C" w14:textId="0F17863D" w:rsidR="003451E2" w:rsidRPr="006E79CD" w:rsidRDefault="003451E2" w:rsidP="006E79CD">
      <w:pPr>
        <w:pStyle w:val="NormalnyWeb"/>
        <w:numPr>
          <w:ilvl w:val="1"/>
          <w:numId w:val="2"/>
        </w:numPr>
        <w:spacing w:before="0" w:beforeAutospacing="0" w:after="24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Wykonawca przedstawi Zamawiającemu do akceptacji treść artykułu, w terminie wynikającym z harmonogramu realizacji zamówienia</w:t>
      </w:r>
      <w:r w:rsidR="00300470" w:rsidRPr="006E79CD">
        <w:rPr>
          <w:rFonts w:asciiTheme="minorHAnsi" w:eastAsiaTheme="minorHAnsi" w:hAnsiTheme="minorHAnsi" w:cstheme="minorHAnsi"/>
          <w:bCs/>
          <w:lang w:eastAsia="en-US"/>
        </w:rPr>
        <w:t>, o którym mowa</w:t>
      </w:r>
      <w:r w:rsidR="00305B5D">
        <w:rPr>
          <w:rFonts w:asciiTheme="minorHAnsi" w:eastAsiaTheme="minorHAnsi" w:hAnsiTheme="minorHAnsi" w:cstheme="minorHAnsi"/>
          <w:bCs/>
          <w:lang w:eastAsia="en-US"/>
        </w:rPr>
        <w:t xml:space="preserve"> w pkt. </w:t>
      </w:r>
      <w:r w:rsidR="0023158E">
        <w:rPr>
          <w:rFonts w:asciiTheme="minorHAnsi" w:eastAsiaTheme="minorHAnsi" w:hAnsiTheme="minorHAnsi" w:cstheme="minorHAnsi"/>
          <w:bCs/>
          <w:lang w:eastAsia="en-US"/>
        </w:rPr>
        <w:t>I</w:t>
      </w:r>
      <w:r w:rsidR="0055385A" w:rsidRPr="006E79CD">
        <w:rPr>
          <w:rFonts w:asciiTheme="minorHAnsi" w:eastAsiaTheme="minorHAnsi" w:hAnsiTheme="minorHAnsi" w:cstheme="minorHAnsi"/>
          <w:bCs/>
          <w:lang w:eastAsia="en-US"/>
        </w:rPr>
        <w:t>V</w:t>
      </w:r>
      <w:r w:rsidR="00300470" w:rsidRPr="006E79CD">
        <w:rPr>
          <w:rFonts w:asciiTheme="minorHAnsi" w:eastAsiaTheme="minorHAnsi" w:hAnsiTheme="minorHAnsi" w:cstheme="minorHAnsi"/>
          <w:bCs/>
          <w:lang w:eastAsia="en-US"/>
        </w:rPr>
        <w:t xml:space="preserve">. </w:t>
      </w:r>
      <w:r w:rsidRPr="006E79CD">
        <w:rPr>
          <w:rFonts w:asciiTheme="minorHAnsi" w:eastAsiaTheme="minorHAnsi" w:hAnsiTheme="minorHAnsi" w:cstheme="minorHAnsi"/>
          <w:bCs/>
          <w:lang w:eastAsia="en-US"/>
        </w:rPr>
        <w:t>Zamawiający ma prawo zgłaszać uwagi</w:t>
      </w:r>
      <w:r w:rsidRPr="006E79CD" w:rsidDel="008D673A">
        <w:rPr>
          <w:rFonts w:asciiTheme="minorHAnsi" w:eastAsiaTheme="minorHAnsi" w:hAnsiTheme="minorHAnsi" w:cstheme="minorHAnsi"/>
          <w:bCs/>
          <w:lang w:eastAsia="en-US"/>
        </w:rPr>
        <w:t xml:space="preserve"> </w:t>
      </w:r>
      <w:r w:rsidRPr="006E79CD">
        <w:rPr>
          <w:rFonts w:asciiTheme="minorHAnsi" w:eastAsiaTheme="minorHAnsi" w:hAnsiTheme="minorHAnsi" w:cstheme="minorHAnsi"/>
          <w:bCs/>
          <w:lang w:eastAsia="en-US"/>
        </w:rPr>
        <w:t>do treści artykułu w okresie 4 dni roboczych od dnia jego otrzymania. Wykonawca w ciągu 4 dni roboczych zobowiązany będzie uwzględnić uwagi Zamawiającego. Po wprowadzaniu uwag, Wykonawca przedstawi ostateczną wersję aktualizacji</w:t>
      </w:r>
      <w:r w:rsidR="00E70C4C" w:rsidRPr="006E79CD">
        <w:rPr>
          <w:rFonts w:asciiTheme="minorHAnsi" w:eastAsiaTheme="minorHAnsi" w:hAnsiTheme="minorHAnsi" w:cstheme="minorHAnsi"/>
          <w:bCs/>
          <w:lang w:eastAsia="en-US"/>
        </w:rPr>
        <w:t xml:space="preserve"> (</w:t>
      </w:r>
      <w:r w:rsidR="0023158E">
        <w:rPr>
          <w:rFonts w:asciiTheme="minorHAnsi" w:eastAsiaTheme="minorHAnsi" w:hAnsiTheme="minorHAnsi" w:cstheme="minorHAnsi"/>
          <w:bCs/>
          <w:lang w:eastAsia="en-US"/>
        </w:rPr>
        <w:t>w postaci</w:t>
      </w:r>
      <w:r w:rsidR="0023158E" w:rsidRPr="006E79CD">
        <w:rPr>
          <w:rFonts w:asciiTheme="minorHAnsi" w:eastAsiaTheme="minorHAnsi" w:hAnsiTheme="minorHAnsi" w:cstheme="minorHAnsi"/>
          <w:bCs/>
          <w:lang w:eastAsia="en-US"/>
        </w:rPr>
        <w:t xml:space="preserve"> </w:t>
      </w:r>
      <w:r w:rsidRPr="006E79CD">
        <w:rPr>
          <w:rFonts w:asciiTheme="minorHAnsi" w:eastAsiaTheme="minorHAnsi" w:hAnsiTheme="minorHAnsi" w:cstheme="minorHAnsi"/>
          <w:bCs/>
          <w:lang w:eastAsia="en-US"/>
        </w:rPr>
        <w:t xml:space="preserve">elektronicznej), która zostanie zaakceptowana przez Zamawiającego. Cały proces akceptacji treści artykułu, od przedstawienia jego pierwszej wersji do akceptacji przez Zamawiającego, będzie trwał nie dłużej niż 16 dni roboczych. </w:t>
      </w:r>
    </w:p>
    <w:p w14:paraId="58E3CD9A" w14:textId="77777777" w:rsidR="009F2B27" w:rsidRPr="007A1B93" w:rsidRDefault="00537BEB" w:rsidP="0008275A">
      <w:pPr>
        <w:pStyle w:val="Nagwek3"/>
        <w:rPr>
          <w:rFonts w:eastAsiaTheme="minorHAnsi"/>
          <w:i/>
        </w:rPr>
      </w:pPr>
      <w:r w:rsidRPr="00677FAA">
        <w:rPr>
          <w:rFonts w:eastAsiaTheme="minorHAnsi"/>
        </w:rPr>
        <w:t>Opracowanie i dostawa treści postów do zamieszczenia</w:t>
      </w:r>
      <w:r w:rsidR="009F2B27" w:rsidRPr="00677FAA">
        <w:rPr>
          <w:rFonts w:eastAsiaTheme="minorHAnsi"/>
        </w:rPr>
        <w:t xml:space="preserve"> w mediach społecznościowych </w:t>
      </w:r>
      <w:r w:rsidR="009F2B27" w:rsidRPr="007A1B93">
        <w:rPr>
          <w:rFonts w:eastAsiaTheme="minorHAnsi"/>
        </w:rPr>
        <w:t>uwzględnionych w BUR</w:t>
      </w:r>
    </w:p>
    <w:p w14:paraId="36536835" w14:textId="505981C6" w:rsidR="004D330C" w:rsidRPr="007A1B93" w:rsidRDefault="009F2B27"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Wy</w:t>
      </w:r>
      <w:r w:rsidR="00FC763A" w:rsidRPr="007A1B93">
        <w:rPr>
          <w:rFonts w:asciiTheme="minorHAnsi" w:eastAsiaTheme="minorHAnsi" w:hAnsiTheme="minorHAnsi" w:cstheme="minorHAnsi"/>
          <w:bCs/>
          <w:lang w:eastAsia="en-US"/>
        </w:rPr>
        <w:t>konawca będzie zobowiązany do opracowania treści</w:t>
      </w:r>
      <w:r w:rsidRPr="007A1B93">
        <w:rPr>
          <w:rFonts w:asciiTheme="minorHAnsi" w:eastAsiaTheme="minorHAnsi" w:hAnsiTheme="minorHAnsi" w:cstheme="minorHAnsi"/>
          <w:bCs/>
          <w:lang w:eastAsia="en-US"/>
        </w:rPr>
        <w:t xml:space="preserve"> postów </w:t>
      </w:r>
      <w:r w:rsidRPr="00220A9B">
        <w:rPr>
          <w:rFonts w:asciiTheme="minorHAnsi" w:eastAsiaTheme="minorHAnsi" w:hAnsiTheme="minorHAnsi" w:cstheme="minorHAnsi"/>
          <w:bCs/>
          <w:lang w:eastAsia="en-US"/>
        </w:rPr>
        <w:t>(</w:t>
      </w:r>
      <w:r w:rsidR="007E70B6" w:rsidRPr="00220A9B">
        <w:rPr>
          <w:rFonts w:asciiTheme="minorHAnsi" w:hAnsiTheme="minorHAnsi" w:cstheme="minorHAnsi"/>
        </w:rPr>
        <w:t>1 raz w tygodniu, maksymalnie 5 razy w miesiącu)</w:t>
      </w:r>
      <w:r w:rsidRPr="00220A9B">
        <w:rPr>
          <w:rFonts w:asciiTheme="minorHAnsi" w:eastAsiaTheme="minorHAnsi" w:hAnsiTheme="minorHAnsi" w:cstheme="minorHAnsi"/>
          <w:bCs/>
          <w:lang w:eastAsia="en-US"/>
        </w:rPr>
        <w:t xml:space="preserve"> </w:t>
      </w:r>
      <w:r w:rsidR="00FC763A" w:rsidRPr="007A1B93">
        <w:rPr>
          <w:rFonts w:asciiTheme="minorHAnsi" w:eastAsiaTheme="minorHAnsi" w:hAnsiTheme="minorHAnsi" w:cstheme="minorHAnsi"/>
          <w:bCs/>
          <w:lang w:eastAsia="en-US"/>
        </w:rPr>
        <w:t>gotowych do opublikowania w</w:t>
      </w:r>
      <w:r w:rsidRPr="007A1B93">
        <w:rPr>
          <w:rFonts w:asciiTheme="minorHAnsi" w:eastAsiaTheme="minorHAnsi" w:hAnsiTheme="minorHAnsi" w:cstheme="minorHAnsi"/>
          <w:bCs/>
          <w:lang w:eastAsia="en-US"/>
        </w:rPr>
        <w:t xml:space="preserve"> mediach społecznościowych</w:t>
      </w:r>
      <w:r w:rsidR="001B519B">
        <w:rPr>
          <w:rFonts w:asciiTheme="minorHAnsi" w:eastAsiaTheme="minorHAnsi" w:hAnsiTheme="minorHAnsi" w:cstheme="minorHAnsi"/>
          <w:bCs/>
          <w:lang w:eastAsia="en-US"/>
        </w:rPr>
        <w:t xml:space="preserve"> PARP </w:t>
      </w:r>
      <w:r w:rsidRPr="007A1B93">
        <w:rPr>
          <w:rFonts w:asciiTheme="minorHAnsi" w:eastAsiaTheme="minorHAnsi" w:hAnsiTheme="minorHAnsi" w:cstheme="minorHAnsi"/>
          <w:bCs/>
          <w:lang w:eastAsia="en-US"/>
        </w:rPr>
        <w:t xml:space="preserve"> </w:t>
      </w:r>
      <w:r w:rsidR="00CA243D" w:rsidRPr="007A1B93">
        <w:rPr>
          <w:rFonts w:asciiTheme="minorHAnsi" w:eastAsiaTheme="minorHAnsi" w:hAnsiTheme="minorHAnsi" w:cstheme="minorHAnsi"/>
          <w:bCs/>
          <w:lang w:eastAsia="en-US"/>
        </w:rPr>
        <w:t>(F</w:t>
      </w:r>
      <w:r w:rsidRPr="007A1B93">
        <w:rPr>
          <w:rFonts w:asciiTheme="minorHAnsi" w:eastAsiaTheme="minorHAnsi" w:hAnsiTheme="minorHAnsi" w:cstheme="minorHAnsi"/>
          <w:bCs/>
          <w:lang w:eastAsia="en-US"/>
        </w:rPr>
        <w:t>acebook’u,</w:t>
      </w:r>
      <w:r w:rsidR="00CA243D" w:rsidRPr="007A1B93">
        <w:rPr>
          <w:rFonts w:asciiTheme="minorHAnsi" w:eastAsiaTheme="minorHAnsi" w:hAnsiTheme="minorHAnsi" w:cstheme="minorHAnsi"/>
          <w:bCs/>
          <w:lang w:eastAsia="en-US"/>
        </w:rPr>
        <w:t xml:space="preserve"> Twitter, Linkedin), dotyczących wydarzeń </w:t>
      </w:r>
      <w:r w:rsidR="00C94175" w:rsidRPr="007A1B93">
        <w:rPr>
          <w:rFonts w:asciiTheme="minorHAnsi" w:eastAsiaTheme="minorHAnsi" w:hAnsiTheme="minorHAnsi" w:cstheme="minorHAnsi"/>
          <w:bCs/>
          <w:lang w:eastAsia="en-US"/>
        </w:rPr>
        <w:t>związanych z prowadzeniem bazy</w:t>
      </w:r>
      <w:r w:rsidR="00477B3E" w:rsidRPr="007A1B93">
        <w:rPr>
          <w:rFonts w:asciiTheme="minorHAnsi" w:eastAsiaTheme="minorHAnsi" w:hAnsiTheme="minorHAnsi" w:cstheme="minorHAnsi"/>
          <w:bCs/>
          <w:lang w:eastAsia="en-US"/>
        </w:rPr>
        <w:t>.</w:t>
      </w:r>
    </w:p>
    <w:p w14:paraId="38D19C3C" w14:textId="77777777" w:rsidR="00CA243D" w:rsidRPr="007A1B93" w:rsidRDefault="00CA243D"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 xml:space="preserve">Realizacja zadania będzie prowadzona w ścisłej współpracy </w:t>
      </w:r>
      <w:r w:rsidR="00DA3FFE" w:rsidRPr="007A1B93">
        <w:rPr>
          <w:rFonts w:asciiTheme="minorHAnsi" w:eastAsiaTheme="minorHAnsi" w:hAnsiTheme="minorHAnsi" w:cstheme="minorHAnsi"/>
          <w:bCs/>
          <w:lang w:eastAsia="en-US"/>
        </w:rPr>
        <w:t xml:space="preserve">z </w:t>
      </w:r>
      <w:r w:rsidRPr="007A1B93">
        <w:rPr>
          <w:rFonts w:asciiTheme="minorHAnsi" w:eastAsiaTheme="minorHAnsi" w:hAnsiTheme="minorHAnsi" w:cstheme="minorHAnsi"/>
          <w:bCs/>
          <w:lang w:eastAsia="en-US"/>
        </w:rPr>
        <w:t>Zamawiającym.</w:t>
      </w:r>
    </w:p>
    <w:p w14:paraId="5C63819D" w14:textId="77777777" w:rsidR="00A81350" w:rsidRPr="007A1B93" w:rsidRDefault="00CA243D" w:rsidP="007A1B93">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Wykonawca zapewni obsługę wykonania zadania przez osobę</w:t>
      </w:r>
      <w:r w:rsidR="00A81350" w:rsidRPr="007A1B93">
        <w:rPr>
          <w:rFonts w:asciiTheme="minorHAnsi" w:eastAsiaTheme="minorHAnsi" w:hAnsiTheme="minorHAnsi" w:cstheme="minorHAnsi"/>
          <w:bCs/>
          <w:lang w:eastAsia="en-US"/>
        </w:rPr>
        <w:t xml:space="preserve"> </w:t>
      </w:r>
      <w:r w:rsidR="007132A4" w:rsidRPr="007A1B93">
        <w:rPr>
          <w:rFonts w:asciiTheme="minorHAnsi" w:eastAsiaTheme="minorHAnsi" w:hAnsiTheme="minorHAnsi" w:cstheme="minorHAnsi"/>
          <w:bCs/>
          <w:lang w:eastAsia="en-US"/>
        </w:rPr>
        <w:t xml:space="preserve">wskazaną w </w:t>
      </w:r>
      <w:r w:rsidR="007A1B93">
        <w:rPr>
          <w:rFonts w:asciiTheme="minorHAnsi" w:eastAsiaTheme="minorHAnsi" w:hAnsiTheme="minorHAnsi" w:cstheme="minorHAnsi"/>
          <w:bCs/>
          <w:lang w:eastAsia="en-US"/>
        </w:rPr>
        <w:t xml:space="preserve">Ofercie. </w:t>
      </w:r>
    </w:p>
    <w:p w14:paraId="70703960" w14:textId="77777777" w:rsidR="00AA75E8" w:rsidRPr="0029528A" w:rsidRDefault="00510D42"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lastRenderedPageBreak/>
        <w:t xml:space="preserve">Propozycje nowych treści postów </w:t>
      </w:r>
      <w:r w:rsidR="00CE37D7" w:rsidRPr="0029528A">
        <w:rPr>
          <w:rFonts w:asciiTheme="minorHAnsi" w:eastAsiaTheme="minorHAnsi" w:hAnsiTheme="minorHAnsi" w:cstheme="minorHAnsi"/>
          <w:bCs/>
          <w:lang w:eastAsia="en-US"/>
        </w:rPr>
        <w:t>muszą</w:t>
      </w:r>
      <w:r w:rsidRPr="0029528A">
        <w:rPr>
          <w:rFonts w:asciiTheme="minorHAnsi" w:eastAsiaTheme="minorHAnsi" w:hAnsiTheme="minorHAnsi" w:cstheme="minorHAnsi"/>
          <w:bCs/>
          <w:lang w:eastAsia="en-US"/>
        </w:rPr>
        <w:t xml:space="preserve"> odpowiadać charakterowi serwisu i muszą być </w:t>
      </w:r>
      <w:r w:rsidR="00CE37D7" w:rsidRPr="0029528A">
        <w:rPr>
          <w:rFonts w:asciiTheme="minorHAnsi" w:eastAsiaTheme="minorHAnsi" w:hAnsiTheme="minorHAnsi" w:cstheme="minorHAnsi"/>
          <w:bCs/>
          <w:lang w:eastAsia="en-US"/>
        </w:rPr>
        <w:t>powiązane</w:t>
      </w:r>
      <w:r w:rsidRPr="0029528A">
        <w:rPr>
          <w:rFonts w:asciiTheme="minorHAnsi" w:eastAsiaTheme="minorHAnsi" w:hAnsiTheme="minorHAnsi" w:cstheme="minorHAnsi"/>
          <w:bCs/>
          <w:lang w:eastAsia="en-US"/>
        </w:rPr>
        <w:t xml:space="preserve"> z</w:t>
      </w:r>
      <w:r w:rsidR="00CE37D7" w:rsidRPr="0029528A">
        <w:rPr>
          <w:rFonts w:asciiTheme="minorHAnsi" w:eastAsiaTheme="minorHAnsi" w:hAnsiTheme="minorHAnsi" w:cstheme="minorHAnsi"/>
          <w:bCs/>
          <w:lang w:eastAsia="en-US"/>
        </w:rPr>
        <w:t xml:space="preserve"> wydarzeniami związanymi z prowadzeniem bazy oraz </w:t>
      </w:r>
      <w:r w:rsidR="003451E2" w:rsidRPr="0029528A">
        <w:rPr>
          <w:rFonts w:asciiTheme="minorHAnsi" w:eastAsiaTheme="minorHAnsi" w:hAnsiTheme="minorHAnsi" w:cstheme="minorHAnsi"/>
          <w:bCs/>
          <w:lang w:eastAsia="en-US"/>
        </w:rPr>
        <w:t>rynkiem</w:t>
      </w:r>
      <w:r w:rsidR="00CE37D7" w:rsidRPr="0029528A">
        <w:rPr>
          <w:rFonts w:asciiTheme="minorHAnsi" w:eastAsiaTheme="minorHAnsi" w:hAnsiTheme="minorHAnsi" w:cstheme="minorHAnsi"/>
          <w:bCs/>
          <w:lang w:eastAsia="en-US"/>
        </w:rPr>
        <w:t xml:space="preserve"> usług rozwojowych.</w:t>
      </w:r>
    </w:p>
    <w:p w14:paraId="1C5613CF" w14:textId="77777777" w:rsidR="0029528A" w:rsidRPr="0029528A" w:rsidRDefault="0029528A"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Zamawiający </w:t>
      </w:r>
      <w:r w:rsidR="00477B3E" w:rsidRPr="0029528A">
        <w:rPr>
          <w:rFonts w:asciiTheme="minorHAnsi" w:eastAsiaTheme="minorHAnsi" w:hAnsiTheme="minorHAnsi" w:cstheme="minorHAnsi"/>
          <w:bCs/>
          <w:lang w:eastAsia="en-US"/>
        </w:rPr>
        <w:t>oczekuj</w:t>
      </w:r>
      <w:r w:rsidR="00477B3E">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że treść postów zostanie przygotowana w przejrzystej, czytelnej formie, napisana zrozumiałym językiem w formie skondensowanej</w:t>
      </w:r>
      <w:r w:rsidR="006D23F2">
        <w:rPr>
          <w:rFonts w:asciiTheme="minorHAnsi" w:eastAsiaTheme="minorHAnsi" w:hAnsiTheme="minorHAnsi" w:cstheme="minorHAnsi"/>
          <w:bCs/>
          <w:lang w:eastAsia="en-US"/>
        </w:rPr>
        <w:t>.</w:t>
      </w:r>
    </w:p>
    <w:p w14:paraId="2D42B076" w14:textId="77777777" w:rsidR="0029528A" w:rsidRPr="0029528A" w:rsidRDefault="0029528A"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Treść postów powinna być przygotowana w zgodzie z wymogami WCAG, </w:t>
      </w:r>
      <w:r w:rsidR="00596468">
        <w:rPr>
          <w:rFonts w:asciiTheme="minorHAnsi" w:eastAsiaTheme="minorHAnsi" w:hAnsiTheme="minorHAnsi" w:cstheme="minorHAnsi"/>
          <w:bCs/>
          <w:lang w:eastAsia="en-US"/>
        </w:rPr>
        <w:t>Wytycznymi</w:t>
      </w:r>
      <w:r w:rsidR="00596468" w:rsidRPr="00B94BFB">
        <w:rPr>
          <w:rFonts w:asciiTheme="minorHAnsi" w:eastAsiaTheme="minorHAnsi" w:hAnsiTheme="minorHAnsi" w:cstheme="minorHAnsi"/>
          <w:bCs/>
          <w:lang w:eastAsia="en-US"/>
        </w:rPr>
        <w:t xml:space="preserve"> w zakresie realizacji zasady równości szans i niedyskryminacji, w tym dostępności dla osób z niepełnosprawnościami oraz zasady równości szans kobiet i mężczyzn w ramach funduszy unijnych na lata 2014-2020</w:t>
      </w:r>
      <w:r w:rsidR="00596468">
        <w:rPr>
          <w:rStyle w:val="Odwoanieprzypisudolnego"/>
          <w:rFonts w:asciiTheme="minorHAnsi" w:eastAsiaTheme="minorHAnsi" w:hAnsiTheme="minorHAnsi" w:cstheme="minorHAnsi"/>
          <w:bCs/>
          <w:lang w:eastAsia="en-US"/>
        </w:rPr>
        <w:footnoteReference w:id="4"/>
      </w:r>
      <w:r w:rsidR="00596468">
        <w:rPr>
          <w:rFonts w:asciiTheme="minorHAnsi" w:eastAsiaTheme="minorHAnsi" w:hAnsiTheme="minorHAnsi" w:cstheme="minorHAnsi"/>
          <w:bCs/>
          <w:lang w:eastAsia="en-US"/>
        </w:rPr>
        <w:t xml:space="preserve">  oraz wytycznymi PARP w zakresie tworzenia dostępnych dokumentów</w:t>
      </w:r>
      <w:r w:rsidR="00BB135A">
        <w:rPr>
          <w:rFonts w:asciiTheme="minorHAnsi" w:eastAsiaTheme="minorHAnsi" w:hAnsiTheme="minorHAnsi" w:cstheme="minorHAnsi"/>
          <w:bCs/>
          <w:lang w:eastAsia="en-US"/>
        </w:rPr>
        <w:t xml:space="preserve"> </w:t>
      </w:r>
      <w:r w:rsidR="00596468">
        <w:rPr>
          <w:rFonts w:asciiTheme="minorHAnsi" w:eastAsiaTheme="minorHAnsi" w:hAnsiTheme="minorHAnsi" w:cstheme="minorHAnsi"/>
          <w:bCs/>
          <w:lang w:eastAsia="en-US"/>
        </w:rPr>
        <w:t xml:space="preserve">stanowiącymi zał. 1 do OPZ, </w:t>
      </w:r>
      <w:r w:rsidRPr="0029528A">
        <w:rPr>
          <w:rFonts w:asciiTheme="minorHAnsi" w:eastAsiaTheme="minorHAnsi" w:hAnsiTheme="minorHAnsi" w:cstheme="minorHAnsi"/>
          <w:bCs/>
          <w:lang w:eastAsia="en-US"/>
        </w:rPr>
        <w:t>w sposób umożliwiający ich opublikowanie w serwisie oraz ich upowszechnianie.</w:t>
      </w:r>
    </w:p>
    <w:p w14:paraId="7278648C" w14:textId="77777777" w:rsidR="00F70F0B" w:rsidRDefault="00510D42"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Propozycja </w:t>
      </w:r>
      <w:r w:rsidR="00A81350">
        <w:rPr>
          <w:rFonts w:asciiTheme="minorHAnsi" w:eastAsiaTheme="minorHAnsi" w:hAnsiTheme="minorHAnsi" w:cstheme="minorHAnsi"/>
          <w:bCs/>
          <w:lang w:eastAsia="en-US"/>
        </w:rPr>
        <w:t xml:space="preserve">tematyki i </w:t>
      </w:r>
      <w:r w:rsidR="00CE37D7" w:rsidRPr="0029528A">
        <w:rPr>
          <w:rFonts w:asciiTheme="minorHAnsi" w:eastAsiaTheme="minorHAnsi" w:hAnsiTheme="minorHAnsi" w:cstheme="minorHAnsi"/>
          <w:bCs/>
          <w:lang w:eastAsia="en-US"/>
        </w:rPr>
        <w:t xml:space="preserve">treści postów </w:t>
      </w:r>
      <w:r w:rsidRPr="0029528A">
        <w:rPr>
          <w:rFonts w:asciiTheme="minorHAnsi" w:eastAsiaTheme="minorHAnsi" w:hAnsiTheme="minorHAnsi" w:cstheme="minorHAnsi"/>
          <w:bCs/>
          <w:lang w:eastAsia="en-US"/>
        </w:rPr>
        <w:t>bę</w:t>
      </w:r>
      <w:r w:rsidR="00CE37D7" w:rsidRPr="0029528A">
        <w:rPr>
          <w:rFonts w:asciiTheme="minorHAnsi" w:eastAsiaTheme="minorHAnsi" w:hAnsiTheme="minorHAnsi" w:cstheme="minorHAnsi"/>
          <w:bCs/>
          <w:lang w:eastAsia="en-US"/>
        </w:rPr>
        <w:t>dzie wymagała bieżącej</w:t>
      </w:r>
      <w:r w:rsidRPr="0029528A">
        <w:rPr>
          <w:rFonts w:asciiTheme="minorHAnsi" w:eastAsiaTheme="minorHAnsi" w:hAnsiTheme="minorHAnsi" w:cstheme="minorHAnsi"/>
          <w:bCs/>
          <w:lang w:eastAsia="en-US"/>
        </w:rPr>
        <w:t xml:space="preserve"> akceptacji Zamawiającego</w:t>
      </w:r>
      <w:r w:rsidR="00AA75E8" w:rsidRPr="0029528A">
        <w:rPr>
          <w:rFonts w:asciiTheme="minorHAnsi" w:eastAsiaTheme="minorHAnsi" w:hAnsiTheme="minorHAnsi" w:cstheme="minorHAnsi"/>
          <w:bCs/>
          <w:lang w:eastAsia="en-US"/>
        </w:rPr>
        <w:t>.</w:t>
      </w:r>
      <w:r w:rsidR="007E2543">
        <w:rPr>
          <w:rFonts w:asciiTheme="minorHAnsi" w:eastAsiaTheme="minorHAnsi" w:hAnsiTheme="minorHAnsi" w:cstheme="minorHAnsi"/>
          <w:bCs/>
          <w:lang w:eastAsia="en-US"/>
        </w:rPr>
        <w:t xml:space="preserve"> Zamawiający zastrzega możliwość wskazania </w:t>
      </w:r>
      <w:r w:rsidR="00A81350">
        <w:rPr>
          <w:rFonts w:asciiTheme="minorHAnsi" w:eastAsiaTheme="minorHAnsi" w:hAnsiTheme="minorHAnsi" w:cstheme="minorHAnsi"/>
          <w:bCs/>
          <w:lang w:eastAsia="en-US"/>
        </w:rPr>
        <w:t xml:space="preserve">Wykonawcy tematyki </w:t>
      </w:r>
      <w:r w:rsidR="007E2543">
        <w:rPr>
          <w:rFonts w:asciiTheme="minorHAnsi" w:eastAsiaTheme="minorHAnsi" w:hAnsiTheme="minorHAnsi" w:cstheme="minorHAnsi"/>
          <w:bCs/>
          <w:lang w:eastAsia="en-US"/>
        </w:rPr>
        <w:t>postów.</w:t>
      </w:r>
      <w:r w:rsidR="00AA75E8" w:rsidRPr="0029528A">
        <w:rPr>
          <w:rFonts w:asciiTheme="minorHAnsi" w:eastAsiaTheme="minorHAnsi" w:hAnsiTheme="minorHAnsi" w:cstheme="minorHAnsi"/>
          <w:bCs/>
          <w:lang w:eastAsia="en-US"/>
        </w:rPr>
        <w:t xml:space="preserve"> </w:t>
      </w:r>
    </w:p>
    <w:p w14:paraId="0FB64C38" w14:textId="63A655E4" w:rsidR="00A81350" w:rsidRPr="007A1B93" w:rsidRDefault="004A07CC" w:rsidP="007A1B93">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77FAA">
        <w:rPr>
          <w:rFonts w:asciiTheme="minorHAnsi" w:eastAsiaTheme="minorHAnsi" w:hAnsiTheme="minorHAnsi" w:cstheme="minorHAnsi"/>
          <w:bCs/>
          <w:lang w:eastAsia="en-US"/>
        </w:rPr>
        <w:t>Wykonawca przedstawi Zamawiającemu do akceptacji treść postów, w terminie wynikającym z harmonogramu realizacji zamówienia</w:t>
      </w:r>
      <w:r w:rsidR="00300470">
        <w:rPr>
          <w:rFonts w:asciiTheme="minorHAnsi" w:eastAsiaTheme="minorHAnsi" w:hAnsiTheme="minorHAnsi" w:cstheme="minorHAnsi"/>
          <w:bCs/>
          <w:lang w:eastAsia="en-US"/>
        </w:rPr>
        <w:t>, o którym mowa</w:t>
      </w:r>
      <w:r w:rsidRPr="00677FAA">
        <w:rPr>
          <w:rFonts w:asciiTheme="minorHAnsi" w:eastAsiaTheme="minorHAnsi" w:hAnsiTheme="minorHAnsi" w:cstheme="minorHAnsi"/>
          <w:bCs/>
          <w:lang w:eastAsia="en-US"/>
        </w:rPr>
        <w:t xml:space="preserve"> w pkt. </w:t>
      </w:r>
      <w:r w:rsidR="005876D5">
        <w:rPr>
          <w:rFonts w:asciiTheme="minorHAnsi" w:eastAsiaTheme="minorHAnsi" w:hAnsiTheme="minorHAnsi" w:cstheme="minorHAnsi"/>
          <w:bCs/>
          <w:lang w:eastAsia="en-US"/>
        </w:rPr>
        <w:t>I</w:t>
      </w:r>
      <w:r w:rsidR="00305B5D">
        <w:rPr>
          <w:rFonts w:asciiTheme="minorHAnsi" w:eastAsiaTheme="minorHAnsi" w:hAnsiTheme="minorHAnsi" w:cstheme="minorHAnsi"/>
          <w:bCs/>
          <w:lang w:eastAsia="en-US"/>
        </w:rPr>
        <w:t>V</w:t>
      </w:r>
      <w:r w:rsidRPr="00677FAA">
        <w:rPr>
          <w:rFonts w:asciiTheme="minorHAnsi" w:eastAsiaTheme="minorHAnsi" w:hAnsiTheme="minorHAnsi" w:cstheme="minorHAnsi"/>
          <w:bCs/>
          <w:lang w:eastAsia="en-US"/>
        </w:rPr>
        <w:t>. Zamawiający ma prawo zgłaszać uwagi</w:t>
      </w:r>
      <w:r w:rsidRPr="00677FAA" w:rsidDel="008D673A">
        <w:rPr>
          <w:rFonts w:asciiTheme="minorHAnsi" w:eastAsiaTheme="minorHAnsi" w:hAnsiTheme="minorHAnsi" w:cstheme="minorHAnsi"/>
          <w:bCs/>
          <w:lang w:eastAsia="en-US"/>
        </w:rPr>
        <w:t xml:space="preserve"> </w:t>
      </w:r>
      <w:r w:rsidRPr="00677FAA">
        <w:rPr>
          <w:rFonts w:asciiTheme="minorHAnsi" w:eastAsiaTheme="minorHAnsi" w:hAnsiTheme="minorHAnsi" w:cstheme="minorHAnsi"/>
          <w:bCs/>
          <w:lang w:eastAsia="en-US"/>
        </w:rPr>
        <w:t xml:space="preserve">do treści postów w terminie </w:t>
      </w:r>
      <w:r w:rsidR="0055385A" w:rsidRPr="00677FAA">
        <w:rPr>
          <w:rFonts w:asciiTheme="minorHAnsi" w:eastAsiaTheme="minorHAnsi" w:hAnsiTheme="minorHAnsi" w:cstheme="minorHAnsi"/>
          <w:bCs/>
          <w:lang w:eastAsia="en-US"/>
        </w:rPr>
        <w:t>2</w:t>
      </w:r>
      <w:r w:rsidRPr="00677FAA">
        <w:rPr>
          <w:rFonts w:asciiTheme="minorHAnsi" w:eastAsiaTheme="minorHAnsi" w:hAnsiTheme="minorHAnsi" w:cstheme="minorHAnsi"/>
          <w:bCs/>
          <w:lang w:eastAsia="en-US"/>
        </w:rPr>
        <w:t xml:space="preserve"> dni robocz</w:t>
      </w:r>
      <w:r w:rsidR="00EA56B7" w:rsidRPr="00677FAA">
        <w:rPr>
          <w:rFonts w:asciiTheme="minorHAnsi" w:eastAsiaTheme="minorHAnsi" w:hAnsiTheme="minorHAnsi" w:cstheme="minorHAnsi"/>
          <w:bCs/>
          <w:lang w:eastAsia="en-US"/>
        </w:rPr>
        <w:t>ych</w:t>
      </w:r>
      <w:r w:rsidRPr="00677FAA">
        <w:rPr>
          <w:rFonts w:asciiTheme="minorHAnsi" w:eastAsiaTheme="minorHAnsi" w:hAnsiTheme="minorHAnsi" w:cstheme="minorHAnsi"/>
          <w:bCs/>
          <w:lang w:eastAsia="en-US"/>
        </w:rPr>
        <w:t xml:space="preserve"> od dnia jego otrzymania. Wykonawca w ciągu </w:t>
      </w:r>
      <w:r w:rsidR="0055385A" w:rsidRPr="00677FAA">
        <w:rPr>
          <w:rFonts w:asciiTheme="minorHAnsi" w:eastAsiaTheme="minorHAnsi" w:hAnsiTheme="minorHAnsi" w:cstheme="minorHAnsi"/>
          <w:bCs/>
          <w:lang w:eastAsia="en-US"/>
        </w:rPr>
        <w:t xml:space="preserve">1 </w:t>
      </w:r>
      <w:r w:rsidRPr="00677FAA">
        <w:rPr>
          <w:rFonts w:asciiTheme="minorHAnsi" w:eastAsiaTheme="minorHAnsi" w:hAnsiTheme="minorHAnsi" w:cstheme="minorHAnsi"/>
          <w:bCs/>
          <w:lang w:eastAsia="en-US"/>
        </w:rPr>
        <w:t>dnia roboczego zobowiązany będzie uwzględnić uwagi Zamawiającego</w:t>
      </w:r>
      <w:r w:rsidR="0082052B">
        <w:rPr>
          <w:rFonts w:asciiTheme="minorHAnsi" w:eastAsiaTheme="minorHAnsi" w:hAnsiTheme="minorHAnsi" w:cstheme="minorHAnsi"/>
          <w:bCs/>
          <w:lang w:eastAsia="en-US"/>
        </w:rPr>
        <w:t>.</w:t>
      </w:r>
      <w:r w:rsidRPr="00677FAA">
        <w:rPr>
          <w:rFonts w:asciiTheme="minorHAnsi" w:eastAsiaTheme="minorHAnsi" w:hAnsiTheme="minorHAnsi" w:cstheme="minorHAnsi"/>
          <w:bCs/>
          <w:lang w:eastAsia="en-US"/>
        </w:rPr>
        <w:t xml:space="preserve"> Po wprowadzaniu uwag, Wykonawca przedstawi ostateczną wersję treści postów (w </w:t>
      </w:r>
      <w:r w:rsidR="005876D5">
        <w:rPr>
          <w:rFonts w:asciiTheme="minorHAnsi" w:eastAsiaTheme="minorHAnsi" w:hAnsiTheme="minorHAnsi" w:cstheme="minorHAnsi"/>
          <w:bCs/>
          <w:lang w:eastAsia="en-US"/>
        </w:rPr>
        <w:t>postaci</w:t>
      </w:r>
      <w:r w:rsidR="005876D5" w:rsidRPr="00677FAA">
        <w:rPr>
          <w:rFonts w:asciiTheme="minorHAnsi" w:eastAsiaTheme="minorHAnsi" w:hAnsiTheme="minorHAnsi" w:cstheme="minorHAnsi"/>
          <w:bCs/>
          <w:lang w:eastAsia="en-US"/>
        </w:rPr>
        <w:t xml:space="preserve"> </w:t>
      </w:r>
      <w:r w:rsidRPr="00677FAA">
        <w:rPr>
          <w:rFonts w:asciiTheme="minorHAnsi" w:eastAsiaTheme="minorHAnsi" w:hAnsiTheme="minorHAnsi" w:cstheme="minorHAnsi"/>
          <w:bCs/>
          <w:lang w:eastAsia="en-US"/>
        </w:rPr>
        <w:t>elektronicznej), która zostanie zaakceptowana przez Zamawiającego. Cały proces akceptacji treści postów, od przedstawienia jego pierwszej wersji do akceptacji przez Zamawiającego, będzie trwał nie dłużej niż 4 dni robocze.</w:t>
      </w:r>
    </w:p>
    <w:p w14:paraId="4922FE67" w14:textId="08FE2E44" w:rsidR="008E14BF" w:rsidRDefault="008E14BF" w:rsidP="008E14BF">
      <w:pPr>
        <w:pStyle w:val="Nagwek3"/>
        <w:rPr>
          <w:rFonts w:eastAsiaTheme="minorHAnsi"/>
        </w:rPr>
      </w:pPr>
      <w:r>
        <w:rPr>
          <w:rFonts w:eastAsiaTheme="minorHAnsi"/>
        </w:rPr>
        <w:t xml:space="preserve">Dostarczanie treści </w:t>
      </w:r>
      <w:r w:rsidR="002A559B">
        <w:rPr>
          <w:rFonts w:eastAsiaTheme="minorHAnsi"/>
        </w:rPr>
        <w:t xml:space="preserve">informacji </w:t>
      </w:r>
      <w:r>
        <w:rPr>
          <w:rFonts w:eastAsiaTheme="minorHAnsi"/>
        </w:rPr>
        <w:t>dot</w:t>
      </w:r>
      <w:r w:rsidR="00AA4098">
        <w:rPr>
          <w:rFonts w:eastAsiaTheme="minorHAnsi"/>
        </w:rPr>
        <w:t>yczących</w:t>
      </w:r>
      <w:r w:rsidR="00590C01">
        <w:rPr>
          <w:rFonts w:eastAsiaTheme="minorHAnsi"/>
        </w:rPr>
        <w:t xml:space="preserve"> </w:t>
      </w:r>
      <w:r w:rsidR="00C825A6">
        <w:rPr>
          <w:rFonts w:eastAsiaTheme="minorHAnsi"/>
        </w:rPr>
        <w:t>BUR lub</w:t>
      </w:r>
      <w:r>
        <w:rPr>
          <w:rFonts w:eastAsiaTheme="minorHAnsi"/>
        </w:rPr>
        <w:t xml:space="preserve"> rynku usług rozwojowych do newslettera BUR</w:t>
      </w:r>
    </w:p>
    <w:p w14:paraId="7284398F" w14:textId="445889F7" w:rsidR="008E14BF" w:rsidRPr="007A1B93" w:rsidRDefault="008E14BF" w:rsidP="00995C76">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 xml:space="preserve">Wykonawca będzie zobowiązany do </w:t>
      </w:r>
      <w:r>
        <w:rPr>
          <w:rFonts w:asciiTheme="minorHAnsi" w:eastAsiaTheme="minorHAnsi" w:hAnsiTheme="minorHAnsi" w:cstheme="minorHAnsi"/>
          <w:bCs/>
          <w:lang w:eastAsia="en-US"/>
        </w:rPr>
        <w:t>przeglądu</w:t>
      </w:r>
      <w:r w:rsidR="002A559B">
        <w:rPr>
          <w:rFonts w:asciiTheme="minorHAnsi" w:eastAsiaTheme="minorHAnsi" w:hAnsiTheme="minorHAnsi" w:cstheme="minorHAnsi"/>
          <w:bCs/>
          <w:lang w:eastAsia="en-US"/>
        </w:rPr>
        <w:t xml:space="preserve"> wiadomości</w:t>
      </w:r>
      <w:r>
        <w:rPr>
          <w:rFonts w:asciiTheme="minorHAnsi" w:eastAsiaTheme="minorHAnsi" w:hAnsiTheme="minorHAnsi" w:cstheme="minorHAnsi"/>
          <w:bCs/>
          <w:lang w:eastAsia="en-US"/>
        </w:rPr>
        <w:t xml:space="preserve"> dot. rynku usług rozwojowych </w:t>
      </w:r>
      <w:r w:rsidR="002A559B">
        <w:rPr>
          <w:rFonts w:asciiTheme="minorHAnsi" w:eastAsiaTheme="minorHAnsi" w:hAnsiTheme="minorHAnsi" w:cstheme="minorHAnsi"/>
          <w:bCs/>
          <w:lang w:eastAsia="en-US"/>
        </w:rPr>
        <w:t xml:space="preserve">i BUR oraz </w:t>
      </w:r>
      <w:r w:rsidRPr="007A1B93">
        <w:rPr>
          <w:rFonts w:asciiTheme="minorHAnsi" w:eastAsiaTheme="minorHAnsi" w:hAnsiTheme="minorHAnsi" w:cstheme="minorHAnsi"/>
          <w:bCs/>
          <w:lang w:eastAsia="en-US"/>
        </w:rPr>
        <w:t>opracowania treści</w:t>
      </w:r>
      <w:r>
        <w:rPr>
          <w:rFonts w:asciiTheme="minorHAnsi" w:eastAsiaTheme="minorHAnsi" w:hAnsiTheme="minorHAnsi" w:cstheme="minorHAnsi"/>
          <w:bCs/>
          <w:lang w:eastAsia="en-US"/>
        </w:rPr>
        <w:t xml:space="preserve"> informacji </w:t>
      </w:r>
      <w:r w:rsidRPr="00220A9B">
        <w:rPr>
          <w:rFonts w:asciiTheme="minorHAnsi" w:eastAsiaTheme="minorHAnsi" w:hAnsiTheme="minorHAnsi" w:cstheme="minorHAnsi"/>
          <w:bCs/>
          <w:lang w:eastAsia="en-US"/>
        </w:rPr>
        <w:t>(</w:t>
      </w:r>
      <w:r w:rsidRPr="00220A9B">
        <w:rPr>
          <w:rFonts w:asciiTheme="minorHAnsi" w:hAnsiTheme="minorHAnsi" w:cstheme="minorHAnsi"/>
        </w:rPr>
        <w:t xml:space="preserve">1 raz </w:t>
      </w:r>
      <w:r w:rsidR="001A3249">
        <w:rPr>
          <w:rFonts w:asciiTheme="minorHAnsi" w:hAnsiTheme="minorHAnsi" w:cstheme="minorHAnsi"/>
        </w:rPr>
        <w:t>w miesiącu)</w:t>
      </w:r>
      <w:r w:rsidRPr="00220A9B">
        <w:rPr>
          <w:rFonts w:asciiTheme="minorHAnsi" w:eastAsiaTheme="minorHAnsi" w:hAnsiTheme="minorHAnsi" w:cstheme="minorHAnsi"/>
          <w:bCs/>
          <w:lang w:eastAsia="en-US"/>
        </w:rPr>
        <w:t xml:space="preserve"> </w:t>
      </w:r>
      <w:r w:rsidRPr="007A1B93">
        <w:rPr>
          <w:rFonts w:asciiTheme="minorHAnsi" w:eastAsiaTheme="minorHAnsi" w:hAnsiTheme="minorHAnsi" w:cstheme="minorHAnsi"/>
          <w:bCs/>
          <w:lang w:eastAsia="en-US"/>
        </w:rPr>
        <w:t xml:space="preserve">gotowych do opublikowania </w:t>
      </w:r>
      <w:r>
        <w:rPr>
          <w:rFonts w:asciiTheme="minorHAnsi" w:eastAsiaTheme="minorHAnsi" w:hAnsiTheme="minorHAnsi" w:cstheme="minorHAnsi"/>
          <w:bCs/>
          <w:lang w:eastAsia="en-US"/>
        </w:rPr>
        <w:t>w newsletterze BUR</w:t>
      </w:r>
      <w:r w:rsidR="00590C01">
        <w:rPr>
          <w:rFonts w:asciiTheme="minorHAnsi" w:eastAsiaTheme="minorHAnsi" w:hAnsiTheme="minorHAnsi" w:cstheme="minorHAnsi"/>
          <w:bCs/>
          <w:lang w:eastAsia="en-US"/>
        </w:rPr>
        <w:t>.</w:t>
      </w:r>
      <w:r>
        <w:rPr>
          <w:rFonts w:asciiTheme="minorHAnsi" w:eastAsiaTheme="minorHAnsi" w:hAnsiTheme="minorHAnsi" w:cstheme="minorHAnsi"/>
          <w:bCs/>
          <w:lang w:eastAsia="en-US"/>
        </w:rPr>
        <w:t xml:space="preserve"> </w:t>
      </w:r>
    </w:p>
    <w:p w14:paraId="55A10CAC" w14:textId="77777777" w:rsidR="008E14BF" w:rsidRPr="007A1B93" w:rsidRDefault="008E14BF" w:rsidP="008E14BF">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Realizacja zadania będzie prowadzona w ścisłej współpracy z Zamawiającym.</w:t>
      </w:r>
    </w:p>
    <w:p w14:paraId="1E7007B7" w14:textId="77777777" w:rsidR="008E14BF" w:rsidRPr="007A1B93" w:rsidRDefault="008E14BF" w:rsidP="008E14BF">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 xml:space="preserve">Wykonawca zapewni obsługę wykonania zadania przez osobę wskazaną w </w:t>
      </w:r>
      <w:r>
        <w:rPr>
          <w:rFonts w:asciiTheme="minorHAnsi" w:eastAsiaTheme="minorHAnsi" w:hAnsiTheme="minorHAnsi" w:cstheme="minorHAnsi"/>
          <w:bCs/>
          <w:lang w:eastAsia="en-US"/>
        </w:rPr>
        <w:t xml:space="preserve">Ofercie. </w:t>
      </w:r>
    </w:p>
    <w:p w14:paraId="4AE4BA2B" w14:textId="1C83F533" w:rsidR="008E14BF" w:rsidRPr="0029528A" w:rsidRDefault="008E14BF" w:rsidP="008E14BF">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Propozycje muszą  być powiązane z wydarzeniami związanymi z </w:t>
      </w:r>
      <w:r>
        <w:rPr>
          <w:rFonts w:asciiTheme="minorHAnsi" w:eastAsiaTheme="minorHAnsi" w:hAnsiTheme="minorHAnsi" w:cstheme="minorHAnsi"/>
          <w:bCs/>
          <w:lang w:eastAsia="en-US"/>
        </w:rPr>
        <w:t>BUR</w:t>
      </w:r>
      <w:r w:rsidRPr="0029528A">
        <w:rPr>
          <w:rFonts w:asciiTheme="minorHAnsi" w:eastAsiaTheme="minorHAnsi" w:hAnsiTheme="minorHAnsi" w:cstheme="minorHAnsi"/>
          <w:bCs/>
          <w:lang w:eastAsia="en-US"/>
        </w:rPr>
        <w:t xml:space="preserve"> oraz rynkiem usług rozwojowych.</w:t>
      </w:r>
    </w:p>
    <w:p w14:paraId="43C6D06C" w14:textId="399008FB" w:rsidR="008E14BF" w:rsidRPr="0029528A" w:rsidRDefault="008E14BF" w:rsidP="008E14BF">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Zamawiający oczekuj</w:t>
      </w:r>
      <w:r>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xml:space="preserve">, że treść </w:t>
      </w:r>
      <w:r>
        <w:rPr>
          <w:rFonts w:asciiTheme="minorHAnsi" w:eastAsiaTheme="minorHAnsi" w:hAnsiTheme="minorHAnsi" w:cstheme="minorHAnsi"/>
          <w:bCs/>
          <w:lang w:eastAsia="en-US"/>
        </w:rPr>
        <w:t>informacji zo</w:t>
      </w:r>
      <w:r w:rsidRPr="0029528A">
        <w:rPr>
          <w:rFonts w:asciiTheme="minorHAnsi" w:eastAsiaTheme="minorHAnsi" w:hAnsiTheme="minorHAnsi" w:cstheme="minorHAnsi"/>
          <w:bCs/>
          <w:lang w:eastAsia="en-US"/>
        </w:rPr>
        <w:t>stanie przygotowana w przejrzystej, czytelnej formie, napisana zrozumiałym językiem w formie skondensowanej</w:t>
      </w:r>
      <w:r>
        <w:rPr>
          <w:rFonts w:asciiTheme="minorHAnsi" w:eastAsiaTheme="minorHAnsi" w:hAnsiTheme="minorHAnsi" w:cstheme="minorHAnsi"/>
          <w:bCs/>
          <w:lang w:eastAsia="en-US"/>
        </w:rPr>
        <w:t>.</w:t>
      </w:r>
    </w:p>
    <w:p w14:paraId="7CF69E43" w14:textId="5396A799" w:rsidR="00AA4098" w:rsidRPr="00AA4098" w:rsidRDefault="00AA4098" w:rsidP="00995C76">
      <w:pPr>
        <w:pStyle w:val="NormalnyWeb"/>
        <w:numPr>
          <w:ilvl w:val="1"/>
          <w:numId w:val="2"/>
        </w:numPr>
        <w:spacing w:after="0" w:line="276" w:lineRule="auto"/>
        <w:ind w:left="567" w:hanging="567"/>
        <w:textAlignment w:val="baseline"/>
        <w:rPr>
          <w:rFonts w:asciiTheme="minorHAnsi" w:eastAsiaTheme="minorHAnsi" w:hAnsiTheme="minorHAnsi" w:cstheme="minorHAnsi"/>
          <w:bCs/>
          <w:lang w:eastAsia="en-US"/>
        </w:rPr>
      </w:pPr>
      <w:r w:rsidRPr="00AA4098">
        <w:rPr>
          <w:rFonts w:asciiTheme="minorHAnsi" w:eastAsiaTheme="minorHAnsi" w:hAnsiTheme="minorHAnsi" w:cstheme="minorHAnsi"/>
          <w:bCs/>
          <w:lang w:eastAsia="en-US"/>
        </w:rPr>
        <w:t xml:space="preserve">Zamawiający poprzez </w:t>
      </w:r>
      <w:r>
        <w:rPr>
          <w:rFonts w:asciiTheme="minorHAnsi" w:eastAsiaTheme="minorHAnsi" w:hAnsiTheme="minorHAnsi" w:cstheme="minorHAnsi"/>
          <w:bCs/>
          <w:lang w:eastAsia="en-US"/>
        </w:rPr>
        <w:t>dosta</w:t>
      </w:r>
      <w:r w:rsidR="00AA6A42">
        <w:rPr>
          <w:rFonts w:asciiTheme="minorHAnsi" w:eastAsiaTheme="minorHAnsi" w:hAnsiTheme="minorHAnsi" w:cstheme="minorHAnsi"/>
          <w:bCs/>
          <w:lang w:eastAsia="en-US"/>
        </w:rPr>
        <w:t>r</w:t>
      </w:r>
      <w:r>
        <w:rPr>
          <w:rFonts w:asciiTheme="minorHAnsi" w:eastAsiaTheme="minorHAnsi" w:hAnsiTheme="minorHAnsi" w:cstheme="minorHAnsi"/>
          <w:bCs/>
          <w:lang w:eastAsia="en-US"/>
        </w:rPr>
        <w:t>czenie treści informacji</w:t>
      </w:r>
      <w:r w:rsidRPr="00AA4098">
        <w:rPr>
          <w:rFonts w:asciiTheme="minorHAnsi" w:eastAsiaTheme="minorHAnsi" w:hAnsiTheme="minorHAnsi" w:cstheme="minorHAnsi"/>
          <w:bCs/>
          <w:lang w:eastAsia="en-US"/>
        </w:rPr>
        <w:t xml:space="preserve"> </w:t>
      </w:r>
      <w:r>
        <w:rPr>
          <w:rFonts w:asciiTheme="minorHAnsi" w:eastAsiaTheme="minorHAnsi" w:hAnsiTheme="minorHAnsi" w:cstheme="minorHAnsi"/>
          <w:bCs/>
          <w:lang w:eastAsia="en-US"/>
        </w:rPr>
        <w:t>dotyczących ry</w:t>
      </w:r>
      <w:r w:rsidR="00590C01">
        <w:rPr>
          <w:rFonts w:asciiTheme="minorHAnsi" w:eastAsiaTheme="minorHAnsi" w:hAnsiTheme="minorHAnsi" w:cstheme="minorHAnsi"/>
          <w:bCs/>
          <w:lang w:eastAsia="en-US"/>
        </w:rPr>
        <w:t>n</w:t>
      </w:r>
      <w:r>
        <w:rPr>
          <w:rFonts w:asciiTheme="minorHAnsi" w:eastAsiaTheme="minorHAnsi" w:hAnsiTheme="minorHAnsi" w:cstheme="minorHAnsi"/>
          <w:bCs/>
          <w:lang w:eastAsia="en-US"/>
        </w:rPr>
        <w:t xml:space="preserve">ku usług rozwojowych i BUR </w:t>
      </w:r>
      <w:r w:rsidRPr="00AA4098">
        <w:rPr>
          <w:rFonts w:asciiTheme="minorHAnsi" w:eastAsiaTheme="minorHAnsi" w:hAnsiTheme="minorHAnsi" w:cstheme="minorHAnsi"/>
          <w:bCs/>
          <w:lang w:eastAsia="en-US"/>
        </w:rPr>
        <w:t>rozumie opracowanie</w:t>
      </w:r>
      <w:r w:rsidR="00C825A6">
        <w:rPr>
          <w:rFonts w:asciiTheme="minorHAnsi" w:eastAsiaTheme="minorHAnsi" w:hAnsiTheme="minorHAnsi" w:cstheme="minorHAnsi"/>
          <w:bCs/>
          <w:lang w:eastAsia="en-US"/>
        </w:rPr>
        <w:t xml:space="preserve"> nota</w:t>
      </w:r>
      <w:r w:rsidR="00590C01">
        <w:rPr>
          <w:rFonts w:asciiTheme="minorHAnsi" w:eastAsiaTheme="minorHAnsi" w:hAnsiTheme="minorHAnsi" w:cstheme="minorHAnsi"/>
          <w:bCs/>
          <w:lang w:eastAsia="en-US"/>
        </w:rPr>
        <w:t>t</w:t>
      </w:r>
      <w:r w:rsidR="00C825A6">
        <w:rPr>
          <w:rFonts w:asciiTheme="minorHAnsi" w:eastAsiaTheme="minorHAnsi" w:hAnsiTheme="minorHAnsi" w:cstheme="minorHAnsi"/>
          <w:bCs/>
          <w:lang w:eastAsia="en-US"/>
        </w:rPr>
        <w:t>ki/streszczenia/</w:t>
      </w:r>
      <w:r w:rsidRPr="00AA4098">
        <w:rPr>
          <w:rFonts w:asciiTheme="minorHAnsi" w:eastAsiaTheme="minorHAnsi" w:hAnsiTheme="minorHAnsi" w:cstheme="minorHAnsi"/>
          <w:bCs/>
          <w:lang w:eastAsia="en-US"/>
        </w:rPr>
        <w:t>informacji</w:t>
      </w:r>
      <w:r w:rsidR="00C825A6">
        <w:rPr>
          <w:rFonts w:asciiTheme="minorHAnsi" w:eastAsiaTheme="minorHAnsi" w:hAnsiTheme="minorHAnsi" w:cstheme="minorHAnsi"/>
          <w:bCs/>
          <w:lang w:eastAsia="en-US"/>
        </w:rPr>
        <w:t xml:space="preserve"> na temat BUR, rynku usług rozwojowych, zapowiedzi dotyczących </w:t>
      </w:r>
      <w:r w:rsidRPr="00AA4098">
        <w:rPr>
          <w:rFonts w:asciiTheme="minorHAnsi" w:eastAsiaTheme="minorHAnsi" w:hAnsiTheme="minorHAnsi" w:cstheme="minorHAnsi"/>
          <w:bCs/>
          <w:lang w:eastAsia="en-US"/>
        </w:rPr>
        <w:t xml:space="preserve">wydarzeń oraz bieżących tematów krajowych i zagranicznych z obszaru usług rozwojowych. Treść informacji powinna zawierać </w:t>
      </w:r>
      <w:r w:rsidR="00590C01">
        <w:rPr>
          <w:rFonts w:asciiTheme="minorHAnsi" w:eastAsiaTheme="minorHAnsi" w:hAnsiTheme="minorHAnsi" w:cstheme="minorHAnsi"/>
          <w:bCs/>
          <w:lang w:eastAsia="en-US"/>
        </w:rPr>
        <w:t>między</w:t>
      </w:r>
      <w:r w:rsidRPr="00AA4098">
        <w:rPr>
          <w:rFonts w:asciiTheme="minorHAnsi" w:eastAsiaTheme="minorHAnsi" w:hAnsiTheme="minorHAnsi" w:cstheme="minorHAnsi"/>
          <w:bCs/>
          <w:lang w:eastAsia="en-US"/>
        </w:rPr>
        <w:t xml:space="preserve"> </w:t>
      </w:r>
      <w:r w:rsidR="00C825A6">
        <w:rPr>
          <w:rFonts w:asciiTheme="minorHAnsi" w:eastAsiaTheme="minorHAnsi" w:hAnsiTheme="minorHAnsi" w:cstheme="minorHAnsi"/>
          <w:bCs/>
          <w:lang w:eastAsia="en-US"/>
        </w:rPr>
        <w:t>500</w:t>
      </w:r>
      <w:r w:rsidRPr="00AA4098">
        <w:rPr>
          <w:rFonts w:asciiTheme="minorHAnsi" w:eastAsiaTheme="minorHAnsi" w:hAnsiTheme="minorHAnsi" w:cstheme="minorHAnsi"/>
          <w:bCs/>
          <w:lang w:eastAsia="en-US"/>
        </w:rPr>
        <w:t xml:space="preserve"> </w:t>
      </w:r>
      <w:r w:rsidR="00590C01">
        <w:rPr>
          <w:rFonts w:asciiTheme="minorHAnsi" w:eastAsiaTheme="minorHAnsi" w:hAnsiTheme="minorHAnsi" w:cstheme="minorHAnsi"/>
          <w:bCs/>
          <w:lang w:eastAsia="en-US"/>
        </w:rPr>
        <w:t>a</w:t>
      </w:r>
      <w:r w:rsidRPr="00AA4098">
        <w:rPr>
          <w:rFonts w:asciiTheme="minorHAnsi" w:eastAsiaTheme="minorHAnsi" w:hAnsiTheme="minorHAnsi" w:cstheme="minorHAnsi"/>
          <w:bCs/>
          <w:lang w:eastAsia="en-US"/>
        </w:rPr>
        <w:t xml:space="preserve"> </w:t>
      </w:r>
      <w:r w:rsidR="00C825A6">
        <w:rPr>
          <w:rFonts w:asciiTheme="minorHAnsi" w:eastAsiaTheme="minorHAnsi" w:hAnsiTheme="minorHAnsi" w:cstheme="minorHAnsi"/>
          <w:bCs/>
          <w:lang w:eastAsia="en-US"/>
        </w:rPr>
        <w:t>8</w:t>
      </w:r>
      <w:r w:rsidRPr="00AA4098">
        <w:rPr>
          <w:rFonts w:asciiTheme="minorHAnsi" w:eastAsiaTheme="minorHAnsi" w:hAnsiTheme="minorHAnsi" w:cstheme="minorHAnsi"/>
          <w:bCs/>
          <w:lang w:eastAsia="en-US"/>
        </w:rPr>
        <w:t>00 znaków ze spacjami</w:t>
      </w:r>
      <w:r w:rsidR="00590C01">
        <w:rPr>
          <w:rFonts w:asciiTheme="minorHAnsi" w:eastAsiaTheme="minorHAnsi" w:hAnsiTheme="minorHAnsi" w:cstheme="minorHAnsi"/>
          <w:bCs/>
          <w:lang w:eastAsia="en-US"/>
        </w:rPr>
        <w:t>. Powinna być napisana</w:t>
      </w:r>
      <w:r w:rsidRPr="00AA4098">
        <w:rPr>
          <w:rFonts w:asciiTheme="minorHAnsi" w:eastAsiaTheme="minorHAnsi" w:hAnsiTheme="minorHAnsi" w:cstheme="minorHAnsi"/>
          <w:bCs/>
          <w:lang w:eastAsia="en-US"/>
        </w:rPr>
        <w:t xml:space="preserve"> w </w:t>
      </w:r>
      <w:r w:rsidRPr="00AA4098">
        <w:rPr>
          <w:rFonts w:asciiTheme="minorHAnsi" w:eastAsiaTheme="minorHAnsi" w:hAnsiTheme="minorHAnsi" w:cstheme="minorHAnsi"/>
          <w:bCs/>
          <w:lang w:eastAsia="en-US"/>
        </w:rPr>
        <w:lastRenderedPageBreak/>
        <w:t>formie edytowalnej, czcionką Calibri max. 12 pkt, sformatowan</w:t>
      </w:r>
      <w:r w:rsidR="00590C01">
        <w:rPr>
          <w:rFonts w:asciiTheme="minorHAnsi" w:eastAsiaTheme="minorHAnsi" w:hAnsiTheme="minorHAnsi" w:cstheme="minorHAnsi"/>
          <w:bCs/>
          <w:lang w:eastAsia="en-US"/>
        </w:rPr>
        <w:t>a</w:t>
      </w:r>
      <w:r w:rsidRPr="00AA4098">
        <w:rPr>
          <w:rFonts w:asciiTheme="minorHAnsi" w:eastAsiaTheme="minorHAnsi" w:hAnsiTheme="minorHAnsi" w:cstheme="minorHAnsi"/>
          <w:bCs/>
          <w:lang w:eastAsia="en-US"/>
        </w:rPr>
        <w:t xml:space="preserve"> do lewej, interlinia 1,5 wiersza, marginesy 2 cm.</w:t>
      </w:r>
    </w:p>
    <w:p w14:paraId="0A3F51A3" w14:textId="49BB3CE0" w:rsidR="00AA4098" w:rsidRDefault="00AA4098" w:rsidP="00995C76">
      <w:pPr>
        <w:pStyle w:val="NormalnyWeb"/>
        <w:numPr>
          <w:ilvl w:val="1"/>
          <w:numId w:val="2"/>
        </w:numPr>
        <w:spacing w:after="0" w:line="276" w:lineRule="auto"/>
        <w:ind w:left="567" w:hanging="567"/>
        <w:textAlignment w:val="baseline"/>
        <w:rPr>
          <w:rFonts w:asciiTheme="minorHAnsi" w:eastAsiaTheme="minorHAnsi" w:hAnsiTheme="minorHAnsi" w:cstheme="minorHAnsi"/>
          <w:bCs/>
          <w:lang w:eastAsia="en-US"/>
        </w:rPr>
      </w:pPr>
      <w:r w:rsidRPr="00AA4098">
        <w:rPr>
          <w:rFonts w:asciiTheme="minorHAnsi" w:eastAsiaTheme="minorHAnsi" w:hAnsiTheme="minorHAnsi" w:cstheme="minorHAnsi"/>
          <w:bCs/>
          <w:lang w:eastAsia="en-US"/>
        </w:rPr>
        <w:t xml:space="preserve">Propozycje nowych treści </w:t>
      </w:r>
      <w:r>
        <w:rPr>
          <w:rFonts w:asciiTheme="minorHAnsi" w:eastAsiaTheme="minorHAnsi" w:hAnsiTheme="minorHAnsi" w:cstheme="minorHAnsi"/>
          <w:bCs/>
          <w:lang w:eastAsia="en-US"/>
        </w:rPr>
        <w:t xml:space="preserve">informacji </w:t>
      </w:r>
      <w:r w:rsidRPr="00AA4098">
        <w:rPr>
          <w:rFonts w:asciiTheme="minorHAnsi" w:eastAsiaTheme="minorHAnsi" w:hAnsiTheme="minorHAnsi" w:cstheme="minorHAnsi"/>
          <w:bCs/>
          <w:lang w:eastAsia="en-US"/>
        </w:rPr>
        <w:t xml:space="preserve">do zamieszczenia w </w:t>
      </w:r>
      <w:r>
        <w:rPr>
          <w:rFonts w:asciiTheme="minorHAnsi" w:eastAsiaTheme="minorHAnsi" w:hAnsiTheme="minorHAnsi" w:cstheme="minorHAnsi"/>
          <w:bCs/>
          <w:lang w:eastAsia="en-US"/>
        </w:rPr>
        <w:t>newsletterze</w:t>
      </w:r>
      <w:r w:rsidRPr="00AA4098">
        <w:rPr>
          <w:rFonts w:asciiTheme="minorHAnsi" w:eastAsiaTheme="minorHAnsi" w:hAnsiTheme="minorHAnsi" w:cstheme="minorHAnsi"/>
          <w:bCs/>
          <w:lang w:eastAsia="en-US"/>
        </w:rPr>
        <w:t xml:space="preserve"> BUR muszą odpowiadać charakterowi </w:t>
      </w:r>
      <w:r>
        <w:rPr>
          <w:rFonts w:asciiTheme="minorHAnsi" w:eastAsiaTheme="minorHAnsi" w:hAnsiTheme="minorHAnsi" w:cstheme="minorHAnsi"/>
          <w:bCs/>
          <w:lang w:eastAsia="en-US"/>
        </w:rPr>
        <w:t>BUR</w:t>
      </w:r>
      <w:r w:rsidRPr="00AA4098">
        <w:rPr>
          <w:rFonts w:asciiTheme="minorHAnsi" w:eastAsiaTheme="minorHAnsi" w:hAnsiTheme="minorHAnsi" w:cstheme="minorHAnsi"/>
          <w:bCs/>
          <w:lang w:eastAsia="en-US"/>
        </w:rPr>
        <w:t xml:space="preserve"> i muszą odnosić się do obszaru usług rozwojowych.</w:t>
      </w:r>
    </w:p>
    <w:p w14:paraId="3D36A00B" w14:textId="6E45E3C1" w:rsidR="008E14BF" w:rsidRPr="0029528A" w:rsidRDefault="008E14BF" w:rsidP="008E14BF">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Treść </w:t>
      </w:r>
      <w:r>
        <w:rPr>
          <w:rFonts w:asciiTheme="minorHAnsi" w:eastAsiaTheme="minorHAnsi" w:hAnsiTheme="minorHAnsi" w:cstheme="minorHAnsi"/>
          <w:bCs/>
          <w:lang w:eastAsia="en-US"/>
        </w:rPr>
        <w:t>informacji</w:t>
      </w:r>
      <w:r w:rsidRPr="0029528A">
        <w:rPr>
          <w:rFonts w:asciiTheme="minorHAnsi" w:eastAsiaTheme="minorHAnsi" w:hAnsiTheme="minorHAnsi" w:cstheme="minorHAnsi"/>
          <w:bCs/>
          <w:lang w:eastAsia="en-US"/>
        </w:rPr>
        <w:t xml:space="preserve"> powinna być przygotowana w zgodzie z wymogami WCAG, </w:t>
      </w:r>
      <w:r>
        <w:rPr>
          <w:rFonts w:asciiTheme="minorHAnsi" w:eastAsiaTheme="minorHAnsi" w:hAnsiTheme="minorHAnsi" w:cstheme="minorHAnsi"/>
          <w:bCs/>
          <w:lang w:eastAsia="en-US"/>
        </w:rPr>
        <w:t>Wytycznymi</w:t>
      </w:r>
      <w:r w:rsidRPr="00B94BFB">
        <w:rPr>
          <w:rFonts w:asciiTheme="minorHAnsi" w:eastAsiaTheme="minorHAnsi" w:hAnsiTheme="minorHAnsi" w:cstheme="minorHAnsi"/>
          <w:bCs/>
          <w:lang w:eastAsia="en-US"/>
        </w:rPr>
        <w:t xml:space="preserve"> w zakresie realizacji zasady równości szans i niedyskryminacji, w tym dostępności dla osób z niepełnosprawnościami oraz zasady równości szans kobiet i mężczyzn w ramach funduszy unijnych na lata 2014-2020</w:t>
      </w:r>
      <w:r>
        <w:rPr>
          <w:rFonts w:asciiTheme="minorHAnsi" w:eastAsiaTheme="minorHAnsi" w:hAnsiTheme="minorHAnsi" w:cstheme="minorHAnsi"/>
          <w:bCs/>
          <w:lang w:eastAsia="en-US"/>
        </w:rPr>
        <w:t xml:space="preserve">  oraz wytycznymi PARP w zakresie tworzenia dostępnych dokumentów stanowiącymi zał. 1 do OPZ, </w:t>
      </w:r>
      <w:r w:rsidRPr="0029528A">
        <w:rPr>
          <w:rFonts w:asciiTheme="minorHAnsi" w:eastAsiaTheme="minorHAnsi" w:hAnsiTheme="minorHAnsi" w:cstheme="minorHAnsi"/>
          <w:bCs/>
          <w:lang w:eastAsia="en-US"/>
        </w:rPr>
        <w:t>w sposób umożliwiający ich upowszechnianie.</w:t>
      </w:r>
    </w:p>
    <w:p w14:paraId="73A6938B" w14:textId="449824B9" w:rsidR="008E14BF" w:rsidRDefault="008E14BF" w:rsidP="008E14BF">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Propozycja </w:t>
      </w:r>
      <w:r>
        <w:rPr>
          <w:rFonts w:asciiTheme="minorHAnsi" w:eastAsiaTheme="minorHAnsi" w:hAnsiTheme="minorHAnsi" w:cstheme="minorHAnsi"/>
          <w:bCs/>
          <w:lang w:eastAsia="en-US"/>
        </w:rPr>
        <w:t xml:space="preserve">tematyki i </w:t>
      </w:r>
      <w:r w:rsidRPr="0029528A">
        <w:rPr>
          <w:rFonts w:asciiTheme="minorHAnsi" w:eastAsiaTheme="minorHAnsi" w:hAnsiTheme="minorHAnsi" w:cstheme="minorHAnsi"/>
          <w:bCs/>
          <w:lang w:eastAsia="en-US"/>
        </w:rPr>
        <w:t xml:space="preserve">treści </w:t>
      </w:r>
      <w:r>
        <w:rPr>
          <w:rFonts w:asciiTheme="minorHAnsi" w:eastAsiaTheme="minorHAnsi" w:hAnsiTheme="minorHAnsi" w:cstheme="minorHAnsi"/>
          <w:bCs/>
          <w:lang w:eastAsia="en-US"/>
        </w:rPr>
        <w:t xml:space="preserve">informacji </w:t>
      </w:r>
      <w:r w:rsidRPr="0029528A">
        <w:rPr>
          <w:rFonts w:asciiTheme="minorHAnsi" w:eastAsiaTheme="minorHAnsi" w:hAnsiTheme="minorHAnsi" w:cstheme="minorHAnsi"/>
          <w:bCs/>
          <w:lang w:eastAsia="en-US"/>
        </w:rPr>
        <w:t>będzie wymagała bieżącej akceptacji Zamawiającego.</w:t>
      </w:r>
      <w:r>
        <w:rPr>
          <w:rFonts w:asciiTheme="minorHAnsi" w:eastAsiaTheme="minorHAnsi" w:hAnsiTheme="minorHAnsi" w:cstheme="minorHAnsi"/>
          <w:bCs/>
          <w:lang w:eastAsia="en-US"/>
        </w:rPr>
        <w:t xml:space="preserve"> Zamawiający zastrzega możliwość wskazania Wykonawcy tematyki informacji do newslettera BUR .</w:t>
      </w:r>
      <w:r w:rsidRPr="0029528A">
        <w:rPr>
          <w:rFonts w:asciiTheme="minorHAnsi" w:eastAsiaTheme="minorHAnsi" w:hAnsiTheme="minorHAnsi" w:cstheme="minorHAnsi"/>
          <w:bCs/>
          <w:lang w:eastAsia="en-US"/>
        </w:rPr>
        <w:t xml:space="preserve"> </w:t>
      </w:r>
    </w:p>
    <w:p w14:paraId="58773B9F" w14:textId="3CF20B9C" w:rsidR="008E14BF" w:rsidRPr="007A1B93" w:rsidRDefault="008E14BF" w:rsidP="008E14BF">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77FAA">
        <w:rPr>
          <w:rFonts w:asciiTheme="minorHAnsi" w:eastAsiaTheme="minorHAnsi" w:hAnsiTheme="minorHAnsi" w:cstheme="minorHAnsi"/>
          <w:bCs/>
          <w:lang w:eastAsia="en-US"/>
        </w:rPr>
        <w:t xml:space="preserve">Wykonawca przedstawi Zamawiającemu do akceptacji </w:t>
      </w:r>
      <w:r w:rsidR="002A559B">
        <w:rPr>
          <w:rFonts w:asciiTheme="minorHAnsi" w:eastAsiaTheme="minorHAnsi" w:hAnsiTheme="minorHAnsi" w:cstheme="minorHAnsi"/>
          <w:bCs/>
          <w:lang w:eastAsia="en-US"/>
        </w:rPr>
        <w:t xml:space="preserve">każdorazowo </w:t>
      </w:r>
      <w:r w:rsidRPr="00677FAA">
        <w:rPr>
          <w:rFonts w:asciiTheme="minorHAnsi" w:eastAsiaTheme="minorHAnsi" w:hAnsiTheme="minorHAnsi" w:cstheme="minorHAnsi"/>
          <w:bCs/>
          <w:lang w:eastAsia="en-US"/>
        </w:rPr>
        <w:t xml:space="preserve">treść </w:t>
      </w:r>
      <w:r>
        <w:rPr>
          <w:rFonts w:asciiTheme="minorHAnsi" w:eastAsiaTheme="minorHAnsi" w:hAnsiTheme="minorHAnsi" w:cstheme="minorHAnsi"/>
          <w:bCs/>
          <w:lang w:eastAsia="en-US"/>
        </w:rPr>
        <w:t>co najmniej 5 informacji</w:t>
      </w:r>
      <w:r w:rsidRPr="00677FAA">
        <w:rPr>
          <w:rFonts w:asciiTheme="minorHAnsi" w:eastAsiaTheme="minorHAnsi" w:hAnsiTheme="minorHAnsi" w:cstheme="minorHAnsi"/>
          <w:bCs/>
          <w:lang w:eastAsia="en-US"/>
        </w:rPr>
        <w:t>, w terminie wynikającym z harmonogramu realizacji zamówienia</w:t>
      </w:r>
      <w:r>
        <w:rPr>
          <w:rFonts w:asciiTheme="minorHAnsi" w:eastAsiaTheme="minorHAnsi" w:hAnsiTheme="minorHAnsi" w:cstheme="minorHAnsi"/>
          <w:bCs/>
          <w:lang w:eastAsia="en-US"/>
        </w:rPr>
        <w:t>, o którym mowa</w:t>
      </w:r>
      <w:r w:rsidRPr="00677FAA">
        <w:rPr>
          <w:rFonts w:asciiTheme="minorHAnsi" w:eastAsiaTheme="minorHAnsi" w:hAnsiTheme="minorHAnsi" w:cstheme="minorHAnsi"/>
          <w:bCs/>
          <w:lang w:eastAsia="en-US"/>
        </w:rPr>
        <w:t xml:space="preserve"> w pkt. </w:t>
      </w:r>
      <w:r>
        <w:rPr>
          <w:rFonts w:asciiTheme="minorHAnsi" w:eastAsiaTheme="minorHAnsi" w:hAnsiTheme="minorHAnsi" w:cstheme="minorHAnsi"/>
          <w:bCs/>
          <w:lang w:eastAsia="en-US"/>
        </w:rPr>
        <w:t>IV</w:t>
      </w:r>
      <w:r w:rsidRPr="00677FAA">
        <w:rPr>
          <w:rFonts w:asciiTheme="minorHAnsi" w:eastAsiaTheme="minorHAnsi" w:hAnsiTheme="minorHAnsi" w:cstheme="minorHAnsi"/>
          <w:bCs/>
          <w:lang w:eastAsia="en-US"/>
        </w:rPr>
        <w:t>. Zamawiający ma prawo zgłaszać uwagi</w:t>
      </w:r>
      <w:r w:rsidRPr="00677FAA" w:rsidDel="008D673A">
        <w:rPr>
          <w:rFonts w:asciiTheme="minorHAnsi" w:eastAsiaTheme="minorHAnsi" w:hAnsiTheme="minorHAnsi" w:cstheme="minorHAnsi"/>
          <w:bCs/>
          <w:lang w:eastAsia="en-US"/>
        </w:rPr>
        <w:t xml:space="preserve"> </w:t>
      </w:r>
      <w:r w:rsidRPr="00677FAA">
        <w:rPr>
          <w:rFonts w:asciiTheme="minorHAnsi" w:eastAsiaTheme="minorHAnsi" w:hAnsiTheme="minorHAnsi" w:cstheme="minorHAnsi"/>
          <w:bCs/>
          <w:lang w:eastAsia="en-US"/>
        </w:rPr>
        <w:t xml:space="preserve">do treści </w:t>
      </w:r>
      <w:r>
        <w:rPr>
          <w:rFonts w:asciiTheme="minorHAnsi" w:eastAsiaTheme="minorHAnsi" w:hAnsiTheme="minorHAnsi" w:cstheme="minorHAnsi"/>
          <w:bCs/>
          <w:lang w:eastAsia="en-US"/>
        </w:rPr>
        <w:t xml:space="preserve">informacji </w:t>
      </w:r>
      <w:r w:rsidRPr="00677FAA">
        <w:rPr>
          <w:rFonts w:asciiTheme="minorHAnsi" w:eastAsiaTheme="minorHAnsi" w:hAnsiTheme="minorHAnsi" w:cstheme="minorHAnsi"/>
          <w:bCs/>
          <w:lang w:eastAsia="en-US"/>
        </w:rPr>
        <w:t>w terminie 2 dni roboczych od dnia jego otrzymania. Wykonawca w ciągu 1 dnia roboczego zobowiązany będzie uwzględnić uwagi Zamawiającego</w:t>
      </w:r>
      <w:r>
        <w:rPr>
          <w:rFonts w:asciiTheme="minorHAnsi" w:eastAsiaTheme="minorHAnsi" w:hAnsiTheme="minorHAnsi" w:cstheme="minorHAnsi"/>
          <w:bCs/>
          <w:lang w:eastAsia="en-US"/>
        </w:rPr>
        <w:t>.</w:t>
      </w:r>
      <w:r w:rsidRPr="00677FAA">
        <w:rPr>
          <w:rFonts w:asciiTheme="minorHAnsi" w:eastAsiaTheme="minorHAnsi" w:hAnsiTheme="minorHAnsi" w:cstheme="minorHAnsi"/>
          <w:bCs/>
          <w:lang w:eastAsia="en-US"/>
        </w:rPr>
        <w:t xml:space="preserve"> Po </w:t>
      </w:r>
      <w:proofErr w:type="spellStart"/>
      <w:r w:rsidRPr="00677FAA">
        <w:rPr>
          <w:rFonts w:asciiTheme="minorHAnsi" w:eastAsiaTheme="minorHAnsi" w:hAnsiTheme="minorHAnsi" w:cstheme="minorHAnsi"/>
          <w:bCs/>
          <w:lang w:eastAsia="en-US"/>
        </w:rPr>
        <w:t>wprow</w:t>
      </w:r>
      <w:r w:rsidR="00AA6A42">
        <w:rPr>
          <w:rFonts w:asciiTheme="minorHAnsi" w:eastAsiaTheme="minorHAnsi" w:hAnsiTheme="minorHAnsi" w:cstheme="minorHAnsi"/>
          <w:bCs/>
          <w:lang w:eastAsia="en-US"/>
        </w:rPr>
        <w:t>e</w:t>
      </w:r>
      <w:r w:rsidRPr="00677FAA">
        <w:rPr>
          <w:rFonts w:asciiTheme="minorHAnsi" w:eastAsiaTheme="minorHAnsi" w:hAnsiTheme="minorHAnsi" w:cstheme="minorHAnsi"/>
          <w:bCs/>
          <w:lang w:eastAsia="en-US"/>
        </w:rPr>
        <w:t>dzaniu</w:t>
      </w:r>
      <w:proofErr w:type="spellEnd"/>
      <w:r w:rsidRPr="00677FAA">
        <w:rPr>
          <w:rFonts w:asciiTheme="minorHAnsi" w:eastAsiaTheme="minorHAnsi" w:hAnsiTheme="minorHAnsi" w:cstheme="minorHAnsi"/>
          <w:bCs/>
          <w:lang w:eastAsia="en-US"/>
        </w:rPr>
        <w:t xml:space="preserve"> uwag, Wykonawca przedstawi ostateczną wersję treści </w:t>
      </w:r>
      <w:r>
        <w:rPr>
          <w:rFonts w:asciiTheme="minorHAnsi" w:eastAsiaTheme="minorHAnsi" w:hAnsiTheme="minorHAnsi" w:cstheme="minorHAnsi"/>
          <w:bCs/>
          <w:lang w:eastAsia="en-US"/>
        </w:rPr>
        <w:t xml:space="preserve">informacji </w:t>
      </w:r>
      <w:r w:rsidRPr="00677FAA">
        <w:rPr>
          <w:rFonts w:asciiTheme="minorHAnsi" w:eastAsiaTheme="minorHAnsi" w:hAnsiTheme="minorHAnsi" w:cstheme="minorHAnsi"/>
          <w:bCs/>
          <w:lang w:eastAsia="en-US"/>
        </w:rPr>
        <w:t xml:space="preserve"> (w </w:t>
      </w:r>
      <w:r>
        <w:rPr>
          <w:rFonts w:asciiTheme="minorHAnsi" w:eastAsiaTheme="minorHAnsi" w:hAnsiTheme="minorHAnsi" w:cstheme="minorHAnsi"/>
          <w:bCs/>
          <w:lang w:eastAsia="en-US"/>
        </w:rPr>
        <w:t>postaci</w:t>
      </w:r>
      <w:r w:rsidRPr="00677FAA">
        <w:rPr>
          <w:rFonts w:asciiTheme="minorHAnsi" w:eastAsiaTheme="minorHAnsi" w:hAnsiTheme="minorHAnsi" w:cstheme="minorHAnsi"/>
          <w:bCs/>
          <w:lang w:eastAsia="en-US"/>
        </w:rPr>
        <w:t xml:space="preserve"> elektronicznej), która zostanie zaakceptowana przez Zamawiającego. Cały proces akceptacji treści </w:t>
      </w:r>
      <w:r w:rsidR="002A559B">
        <w:rPr>
          <w:rFonts w:asciiTheme="minorHAnsi" w:eastAsiaTheme="minorHAnsi" w:hAnsiTheme="minorHAnsi" w:cstheme="minorHAnsi"/>
          <w:bCs/>
          <w:lang w:eastAsia="en-US"/>
        </w:rPr>
        <w:t>informacji</w:t>
      </w:r>
      <w:r w:rsidRPr="00677FAA">
        <w:rPr>
          <w:rFonts w:asciiTheme="minorHAnsi" w:eastAsiaTheme="minorHAnsi" w:hAnsiTheme="minorHAnsi" w:cstheme="minorHAnsi"/>
          <w:bCs/>
          <w:lang w:eastAsia="en-US"/>
        </w:rPr>
        <w:t>, od przedstawienia jego pierwszej wersji do akceptacji przez Zamawiającego, będzie trwał nie dłużej niż 4 dni robocze.</w:t>
      </w:r>
    </w:p>
    <w:p w14:paraId="5F96AF79" w14:textId="0F542558" w:rsidR="00AF6EE4" w:rsidRPr="008E14BF" w:rsidRDefault="00AF6EE4" w:rsidP="008E14BF">
      <w:pPr>
        <w:pStyle w:val="Nagwek3"/>
        <w:rPr>
          <w:i/>
        </w:rPr>
      </w:pPr>
      <w:r w:rsidRPr="008E14BF">
        <w:rPr>
          <w:rFonts w:eastAsiaTheme="minorHAnsi"/>
        </w:rPr>
        <w:t>Sprawozdawczość</w:t>
      </w:r>
      <w:r w:rsidRPr="00677FAA">
        <w:t xml:space="preserve"> na rzecz Zamawiającego z realizacji przedmiotu umowy</w:t>
      </w:r>
    </w:p>
    <w:p w14:paraId="32D69877" w14:textId="2CB43936" w:rsidR="007E2543" w:rsidRDefault="00AF6EE4" w:rsidP="00995C76">
      <w:pPr>
        <w:pStyle w:val="NormalnyWeb"/>
        <w:numPr>
          <w:ilvl w:val="1"/>
          <w:numId w:val="2"/>
        </w:numPr>
        <w:spacing w:after="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Rozliczenie wykonania zadania będzie dokonywane na podstawie miesięcznych sprawozdań z realizacji poszczególnych z</w:t>
      </w:r>
      <w:r w:rsidR="008F2250" w:rsidRPr="0029528A">
        <w:rPr>
          <w:rFonts w:asciiTheme="minorHAnsi" w:eastAsiaTheme="minorHAnsi" w:hAnsiTheme="minorHAnsi" w:cstheme="minorHAnsi"/>
          <w:bCs/>
          <w:lang w:eastAsia="en-US"/>
        </w:rPr>
        <w:t>a</w:t>
      </w:r>
      <w:r w:rsidRPr="0029528A">
        <w:rPr>
          <w:rFonts w:asciiTheme="minorHAnsi" w:eastAsiaTheme="minorHAnsi" w:hAnsiTheme="minorHAnsi" w:cstheme="minorHAnsi"/>
          <w:bCs/>
          <w:lang w:eastAsia="en-US"/>
        </w:rPr>
        <w:t>dań składan</w:t>
      </w:r>
      <w:r w:rsidR="008F2250" w:rsidRPr="0029528A">
        <w:rPr>
          <w:rFonts w:asciiTheme="minorHAnsi" w:eastAsiaTheme="minorHAnsi" w:hAnsiTheme="minorHAnsi" w:cstheme="minorHAnsi"/>
          <w:bCs/>
          <w:lang w:eastAsia="en-US"/>
        </w:rPr>
        <w:t>ych</w:t>
      </w:r>
      <w:r w:rsidRPr="0029528A">
        <w:rPr>
          <w:rFonts w:asciiTheme="minorHAnsi" w:eastAsiaTheme="minorHAnsi" w:hAnsiTheme="minorHAnsi" w:cstheme="minorHAnsi"/>
          <w:bCs/>
          <w:lang w:eastAsia="en-US"/>
        </w:rPr>
        <w:t xml:space="preserve"> przez Wykonawcę najpóźniej 3 dni robocze po</w:t>
      </w:r>
      <w:r w:rsidR="0055385A">
        <w:rPr>
          <w:rFonts w:asciiTheme="minorHAnsi" w:eastAsiaTheme="minorHAnsi" w:hAnsiTheme="minorHAnsi" w:cstheme="minorHAnsi"/>
          <w:bCs/>
          <w:lang w:eastAsia="en-US"/>
        </w:rPr>
        <w:t xml:space="preserve"> </w:t>
      </w:r>
      <w:r w:rsidRPr="0029528A">
        <w:rPr>
          <w:rFonts w:asciiTheme="minorHAnsi" w:eastAsiaTheme="minorHAnsi" w:hAnsiTheme="minorHAnsi" w:cstheme="minorHAnsi"/>
          <w:bCs/>
          <w:lang w:eastAsia="en-US"/>
        </w:rPr>
        <w:t>zakończeniu danego miesiąca kalendarzowego.</w:t>
      </w:r>
      <w:r w:rsidR="007E2543">
        <w:rPr>
          <w:rFonts w:asciiTheme="minorHAnsi" w:eastAsiaTheme="minorHAnsi" w:hAnsiTheme="minorHAnsi" w:cstheme="minorHAnsi"/>
          <w:bCs/>
          <w:lang w:eastAsia="en-US"/>
        </w:rPr>
        <w:t xml:space="preserve"> </w:t>
      </w:r>
    </w:p>
    <w:p w14:paraId="6DA3C919" w14:textId="1903A8C8" w:rsidR="007E2543" w:rsidRDefault="007E2543" w:rsidP="00995C76">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Sprawozdanie miesięczne będzie zawierało co najmniej informacje na temat:</w:t>
      </w:r>
    </w:p>
    <w:p w14:paraId="3F66A2F1" w14:textId="3C6EC42B" w:rsidR="00AF6EE4" w:rsidRDefault="00CD68A2" w:rsidP="00995C76">
      <w:pPr>
        <w:pStyle w:val="NormalnyWeb"/>
        <w:numPr>
          <w:ilvl w:val="2"/>
          <w:numId w:val="38"/>
        </w:numPr>
        <w:spacing w:before="0" w:beforeAutospacing="0" w:after="0" w:afterAutospacing="0" w:line="276" w:lineRule="auto"/>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liczby</w:t>
      </w:r>
      <w:r w:rsidR="007E2543">
        <w:rPr>
          <w:rFonts w:asciiTheme="minorHAnsi" w:eastAsiaTheme="minorHAnsi" w:hAnsiTheme="minorHAnsi" w:cstheme="minorHAnsi"/>
          <w:bCs/>
          <w:lang w:eastAsia="en-US"/>
        </w:rPr>
        <w:t xml:space="preserve"> dokonanych aktualizacji i dostawy nowych treści do zakładek </w:t>
      </w:r>
      <w:r w:rsidR="00EE495C">
        <w:rPr>
          <w:rFonts w:asciiTheme="minorHAnsi" w:eastAsiaTheme="minorHAnsi" w:hAnsiTheme="minorHAnsi" w:cstheme="minorHAnsi"/>
          <w:bCs/>
          <w:lang w:eastAsia="en-US"/>
        </w:rPr>
        <w:t>A</w:t>
      </w:r>
      <w:r w:rsidR="007E2543">
        <w:rPr>
          <w:rFonts w:asciiTheme="minorHAnsi" w:eastAsiaTheme="minorHAnsi" w:hAnsiTheme="minorHAnsi" w:cstheme="minorHAnsi"/>
          <w:bCs/>
          <w:lang w:eastAsia="en-US"/>
        </w:rPr>
        <w:t xml:space="preserve">ktualności, </w:t>
      </w:r>
      <w:r w:rsidR="00EE495C">
        <w:rPr>
          <w:rFonts w:asciiTheme="minorHAnsi" w:eastAsiaTheme="minorHAnsi" w:hAnsiTheme="minorHAnsi" w:cstheme="minorHAnsi"/>
          <w:bCs/>
          <w:lang w:eastAsia="en-US"/>
        </w:rPr>
        <w:t>K</w:t>
      </w:r>
      <w:r w:rsidR="007E2543">
        <w:rPr>
          <w:rFonts w:asciiTheme="minorHAnsi" w:eastAsiaTheme="minorHAnsi" w:hAnsiTheme="minorHAnsi" w:cstheme="minorHAnsi"/>
          <w:bCs/>
          <w:lang w:eastAsia="en-US"/>
        </w:rPr>
        <w:t>alendarium wydarzeń,</w:t>
      </w:r>
      <w:r w:rsidR="00A81350">
        <w:rPr>
          <w:rFonts w:asciiTheme="minorHAnsi" w:eastAsiaTheme="minorHAnsi" w:hAnsiTheme="minorHAnsi" w:cstheme="minorHAnsi"/>
          <w:bCs/>
          <w:lang w:eastAsia="en-US"/>
        </w:rPr>
        <w:t xml:space="preserve"> </w:t>
      </w:r>
      <w:r w:rsidR="00B212A4">
        <w:rPr>
          <w:rFonts w:asciiTheme="minorHAnsi" w:eastAsiaTheme="minorHAnsi" w:hAnsiTheme="minorHAnsi" w:cstheme="minorHAnsi"/>
          <w:bCs/>
          <w:lang w:eastAsia="en-US"/>
        </w:rPr>
        <w:t>„</w:t>
      </w:r>
      <w:r w:rsidR="00EE495C">
        <w:rPr>
          <w:rFonts w:asciiTheme="minorHAnsi" w:eastAsiaTheme="minorHAnsi" w:hAnsiTheme="minorHAnsi" w:cstheme="minorHAnsi"/>
          <w:bCs/>
          <w:lang w:eastAsia="en-US"/>
        </w:rPr>
        <w:t>D</w:t>
      </w:r>
      <w:r w:rsidR="00EB7C8C">
        <w:rPr>
          <w:rFonts w:asciiTheme="minorHAnsi" w:eastAsiaTheme="minorHAnsi" w:hAnsiTheme="minorHAnsi" w:cstheme="minorHAnsi"/>
          <w:bCs/>
          <w:lang w:eastAsia="en-US"/>
        </w:rPr>
        <w:t>ofinansowanie</w:t>
      </w:r>
      <w:r w:rsidR="00B212A4">
        <w:rPr>
          <w:rFonts w:asciiTheme="minorHAnsi" w:eastAsiaTheme="minorHAnsi" w:hAnsiTheme="minorHAnsi" w:cstheme="minorHAnsi"/>
          <w:bCs/>
          <w:lang w:eastAsia="en-US"/>
        </w:rPr>
        <w:t>”</w:t>
      </w:r>
      <w:r w:rsidR="00EB7C8C">
        <w:rPr>
          <w:rFonts w:asciiTheme="minorHAnsi" w:eastAsiaTheme="minorHAnsi" w:hAnsiTheme="minorHAnsi" w:cstheme="minorHAnsi"/>
          <w:bCs/>
          <w:lang w:eastAsia="en-US"/>
        </w:rPr>
        <w:t xml:space="preserve"> </w:t>
      </w:r>
      <w:r w:rsidR="007E2543">
        <w:rPr>
          <w:rFonts w:asciiTheme="minorHAnsi" w:eastAsiaTheme="minorHAnsi" w:hAnsiTheme="minorHAnsi" w:cstheme="minorHAnsi"/>
          <w:bCs/>
          <w:lang w:eastAsia="en-US"/>
        </w:rPr>
        <w:t xml:space="preserve">zaakceptowanych przez </w:t>
      </w:r>
      <w:r w:rsidR="00A81350">
        <w:rPr>
          <w:rFonts w:asciiTheme="minorHAnsi" w:eastAsiaTheme="minorHAnsi" w:hAnsiTheme="minorHAnsi" w:cstheme="minorHAnsi"/>
          <w:bCs/>
          <w:lang w:eastAsia="en-US"/>
        </w:rPr>
        <w:t>Za</w:t>
      </w:r>
      <w:r w:rsidR="007E2543">
        <w:rPr>
          <w:rFonts w:asciiTheme="minorHAnsi" w:eastAsiaTheme="minorHAnsi" w:hAnsiTheme="minorHAnsi" w:cstheme="minorHAnsi"/>
          <w:bCs/>
          <w:lang w:eastAsia="en-US"/>
        </w:rPr>
        <w:t>mawiającego;</w:t>
      </w:r>
    </w:p>
    <w:p w14:paraId="5F85CFE4" w14:textId="52E25BA8" w:rsidR="007E2543" w:rsidRDefault="00CD68A2" w:rsidP="00995C76">
      <w:pPr>
        <w:pStyle w:val="NormalnyWeb"/>
        <w:numPr>
          <w:ilvl w:val="2"/>
          <w:numId w:val="38"/>
        </w:numPr>
        <w:spacing w:before="0" w:beforeAutospacing="0" w:after="0" w:afterAutospacing="0" w:line="276" w:lineRule="auto"/>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liczby</w:t>
      </w:r>
      <w:r w:rsidR="007E2543">
        <w:rPr>
          <w:rFonts w:asciiTheme="minorHAnsi" w:eastAsiaTheme="minorHAnsi" w:hAnsiTheme="minorHAnsi" w:cstheme="minorHAnsi"/>
          <w:bCs/>
          <w:lang w:eastAsia="en-US"/>
        </w:rPr>
        <w:t xml:space="preserve"> dostarczonych a</w:t>
      </w:r>
      <w:r w:rsidR="00D925A7">
        <w:rPr>
          <w:rFonts w:asciiTheme="minorHAnsi" w:eastAsiaTheme="minorHAnsi" w:hAnsiTheme="minorHAnsi" w:cstheme="minorHAnsi"/>
          <w:bCs/>
          <w:lang w:eastAsia="en-US"/>
        </w:rPr>
        <w:t>rtykułów</w:t>
      </w:r>
      <w:r w:rsidR="007E2543">
        <w:rPr>
          <w:rFonts w:asciiTheme="minorHAnsi" w:eastAsiaTheme="minorHAnsi" w:hAnsiTheme="minorHAnsi" w:cstheme="minorHAnsi"/>
          <w:bCs/>
          <w:lang w:eastAsia="en-US"/>
        </w:rPr>
        <w:t xml:space="preserve"> w danym miesiącu sprawozdawczym, zaakceptowanych przez </w:t>
      </w:r>
      <w:r w:rsidR="007E2543" w:rsidRPr="00EE495C">
        <w:rPr>
          <w:rFonts w:asciiTheme="minorHAnsi" w:eastAsiaTheme="minorHAnsi" w:hAnsiTheme="minorHAnsi" w:cstheme="minorHAnsi"/>
          <w:bCs/>
          <w:lang w:eastAsia="en-US"/>
        </w:rPr>
        <w:t>Zamawiającego</w:t>
      </w:r>
      <w:r w:rsidR="00A81350" w:rsidRPr="00EE495C">
        <w:rPr>
          <w:rFonts w:asciiTheme="minorHAnsi" w:eastAsiaTheme="minorHAnsi" w:hAnsiTheme="minorHAnsi" w:cstheme="minorHAnsi"/>
          <w:bCs/>
          <w:lang w:eastAsia="en-US"/>
        </w:rPr>
        <w:t xml:space="preserve"> na potrzeby zakładki </w:t>
      </w:r>
      <w:r w:rsidR="00B212A4">
        <w:rPr>
          <w:rFonts w:asciiTheme="minorHAnsi" w:eastAsiaTheme="minorHAnsi" w:hAnsiTheme="minorHAnsi" w:cstheme="minorHAnsi"/>
          <w:bCs/>
          <w:lang w:eastAsia="en-US"/>
        </w:rPr>
        <w:t>„</w:t>
      </w:r>
      <w:r w:rsidR="00EE495C" w:rsidRPr="00EE495C">
        <w:rPr>
          <w:rFonts w:asciiTheme="minorHAnsi" w:eastAsiaTheme="minorHAnsi" w:hAnsiTheme="minorHAnsi" w:cstheme="minorHAnsi"/>
          <w:bCs/>
          <w:lang w:eastAsia="en-US"/>
        </w:rPr>
        <w:t>A</w:t>
      </w:r>
      <w:r w:rsidR="00322DA8" w:rsidRPr="00EE495C">
        <w:rPr>
          <w:rFonts w:asciiTheme="minorHAnsi" w:eastAsiaTheme="minorHAnsi" w:hAnsiTheme="minorHAnsi" w:cstheme="minorHAnsi"/>
          <w:bCs/>
          <w:lang w:eastAsia="en-US"/>
        </w:rPr>
        <w:t>ktualnośc</w:t>
      </w:r>
      <w:r w:rsidR="007557A2">
        <w:rPr>
          <w:rFonts w:asciiTheme="minorHAnsi" w:eastAsiaTheme="minorHAnsi" w:hAnsiTheme="minorHAnsi" w:cstheme="minorHAnsi"/>
          <w:bCs/>
          <w:lang w:eastAsia="en-US"/>
        </w:rPr>
        <w:t>i</w:t>
      </w:r>
      <w:r w:rsidR="00B212A4">
        <w:rPr>
          <w:rFonts w:asciiTheme="minorHAnsi" w:eastAsiaTheme="minorHAnsi" w:hAnsiTheme="minorHAnsi" w:cstheme="minorHAnsi"/>
          <w:bCs/>
          <w:lang w:eastAsia="en-US"/>
        </w:rPr>
        <w:t>”</w:t>
      </w:r>
      <w:r w:rsidR="007557A2">
        <w:rPr>
          <w:rFonts w:asciiTheme="minorHAnsi" w:eastAsiaTheme="minorHAnsi" w:hAnsiTheme="minorHAnsi" w:cstheme="minorHAnsi"/>
          <w:bCs/>
          <w:lang w:eastAsia="en-US"/>
        </w:rPr>
        <w:t xml:space="preserve">; </w:t>
      </w:r>
    </w:p>
    <w:p w14:paraId="2B853D97" w14:textId="34E185A1" w:rsidR="007E2543" w:rsidRDefault="00CD68A2" w:rsidP="00995C76">
      <w:pPr>
        <w:pStyle w:val="NormalnyWeb"/>
        <w:numPr>
          <w:ilvl w:val="2"/>
          <w:numId w:val="38"/>
        </w:numPr>
        <w:spacing w:before="0" w:beforeAutospacing="0" w:after="0" w:afterAutospacing="0" w:line="276" w:lineRule="auto"/>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liczby</w:t>
      </w:r>
      <w:r w:rsidR="007E2543">
        <w:rPr>
          <w:rFonts w:asciiTheme="minorHAnsi" w:eastAsiaTheme="minorHAnsi" w:hAnsiTheme="minorHAnsi" w:cstheme="minorHAnsi"/>
          <w:bCs/>
          <w:lang w:eastAsia="en-US"/>
        </w:rPr>
        <w:t xml:space="preserve"> dostarczonych treści postów do zamieszczenia w mediach społecznościowych w danym miesiącu sprawozdawczym</w:t>
      </w:r>
      <w:r w:rsidR="007557A2">
        <w:rPr>
          <w:rFonts w:asciiTheme="minorHAnsi" w:eastAsiaTheme="minorHAnsi" w:hAnsiTheme="minorHAnsi" w:cstheme="minorHAnsi"/>
          <w:bCs/>
          <w:lang w:eastAsia="en-US"/>
        </w:rPr>
        <w:t>;</w:t>
      </w:r>
    </w:p>
    <w:p w14:paraId="2492F5B5" w14:textId="4AD04BA0" w:rsidR="002A559B" w:rsidRDefault="002A559B" w:rsidP="00995C76">
      <w:pPr>
        <w:pStyle w:val="NormalnyWeb"/>
        <w:numPr>
          <w:ilvl w:val="2"/>
          <w:numId w:val="38"/>
        </w:numPr>
        <w:spacing w:before="0" w:beforeAutospacing="0" w:after="0" w:afterAutospacing="0" w:line="276" w:lineRule="auto"/>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liczby przygotowanych informacji do newslettera BUR</w:t>
      </w:r>
      <w:r w:rsidR="007557A2">
        <w:rPr>
          <w:rFonts w:asciiTheme="minorHAnsi" w:eastAsiaTheme="minorHAnsi" w:hAnsiTheme="minorHAnsi" w:cstheme="minorHAnsi"/>
          <w:bCs/>
          <w:lang w:eastAsia="en-US"/>
        </w:rPr>
        <w:t>.</w:t>
      </w:r>
      <w:r>
        <w:rPr>
          <w:rFonts w:asciiTheme="minorHAnsi" w:eastAsiaTheme="minorHAnsi" w:hAnsiTheme="minorHAnsi" w:cstheme="minorHAnsi"/>
          <w:bCs/>
          <w:lang w:eastAsia="en-US"/>
        </w:rPr>
        <w:t xml:space="preserve"> </w:t>
      </w:r>
    </w:p>
    <w:p w14:paraId="31988294" w14:textId="6BC25D63" w:rsidR="00841A2E" w:rsidRDefault="00841A2E" w:rsidP="00995C76">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Zamawiający przekaże Wykonawcy wzór sprawozdania najpóźniej w dniu spotkania, o</w:t>
      </w:r>
      <w:r w:rsidR="00662186">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którym mowa w pkt</w:t>
      </w:r>
      <w:r w:rsidR="00CD68A2">
        <w:rPr>
          <w:rFonts w:asciiTheme="minorHAnsi" w:eastAsiaTheme="minorHAnsi" w:hAnsiTheme="minorHAnsi" w:cstheme="minorHAnsi"/>
          <w:bCs/>
          <w:lang w:eastAsia="en-US"/>
        </w:rPr>
        <w:t>.</w:t>
      </w:r>
      <w:r w:rsidRPr="0029528A">
        <w:rPr>
          <w:rFonts w:asciiTheme="minorHAnsi" w:eastAsiaTheme="minorHAnsi" w:hAnsiTheme="minorHAnsi" w:cstheme="minorHAnsi"/>
          <w:bCs/>
          <w:lang w:eastAsia="en-US"/>
        </w:rPr>
        <w:t xml:space="preserve"> </w:t>
      </w:r>
      <w:r w:rsidR="0023158E">
        <w:rPr>
          <w:rFonts w:asciiTheme="minorHAnsi" w:eastAsiaTheme="minorHAnsi" w:hAnsiTheme="minorHAnsi" w:cstheme="minorHAnsi"/>
          <w:bCs/>
          <w:lang w:eastAsia="en-US"/>
        </w:rPr>
        <w:t>I</w:t>
      </w:r>
      <w:r w:rsidR="0055385A">
        <w:rPr>
          <w:rFonts w:asciiTheme="minorHAnsi" w:eastAsiaTheme="minorHAnsi" w:hAnsiTheme="minorHAnsi" w:cstheme="minorHAnsi"/>
          <w:bCs/>
          <w:lang w:eastAsia="en-US"/>
        </w:rPr>
        <w:t xml:space="preserve">V </w:t>
      </w:r>
      <w:r w:rsidR="009F5EBB">
        <w:rPr>
          <w:rFonts w:asciiTheme="minorHAnsi" w:eastAsiaTheme="minorHAnsi" w:hAnsiTheme="minorHAnsi" w:cstheme="minorHAnsi"/>
          <w:bCs/>
          <w:lang w:eastAsia="en-US"/>
        </w:rPr>
        <w:t xml:space="preserve">ppkt </w:t>
      </w:r>
      <w:r w:rsidR="0055385A">
        <w:rPr>
          <w:rFonts w:asciiTheme="minorHAnsi" w:eastAsiaTheme="minorHAnsi" w:hAnsiTheme="minorHAnsi" w:cstheme="minorHAnsi"/>
          <w:bCs/>
          <w:lang w:eastAsia="en-US"/>
        </w:rPr>
        <w:t>1</w:t>
      </w:r>
      <w:r w:rsidRPr="0029528A">
        <w:rPr>
          <w:rFonts w:asciiTheme="minorHAnsi" w:eastAsiaTheme="minorHAnsi" w:hAnsiTheme="minorHAnsi" w:cstheme="minorHAnsi"/>
          <w:bCs/>
          <w:lang w:eastAsia="en-US"/>
        </w:rPr>
        <w:t>.</w:t>
      </w:r>
    </w:p>
    <w:p w14:paraId="42D62E80" w14:textId="40346D65" w:rsidR="00BE6C8D" w:rsidRPr="0029528A" w:rsidRDefault="00BE6C8D" w:rsidP="00995C76">
      <w:pPr>
        <w:pStyle w:val="NormalnyWeb"/>
        <w:numPr>
          <w:ilvl w:val="1"/>
          <w:numId w:val="2"/>
        </w:numPr>
        <w:spacing w:after="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Sprawozdanie, o którym mowa w</w:t>
      </w:r>
      <w:r w:rsidR="00975704" w:rsidRPr="0029528A">
        <w:rPr>
          <w:rFonts w:asciiTheme="minorHAnsi" w:eastAsiaTheme="minorHAnsi" w:hAnsiTheme="minorHAnsi" w:cstheme="minorHAnsi"/>
          <w:bCs/>
          <w:lang w:eastAsia="en-US"/>
        </w:rPr>
        <w:t xml:space="preserve"> </w:t>
      </w:r>
      <w:r w:rsidR="00305B5D">
        <w:rPr>
          <w:rFonts w:asciiTheme="minorHAnsi" w:eastAsiaTheme="minorHAnsi" w:hAnsiTheme="minorHAnsi" w:cstheme="minorHAnsi"/>
          <w:bCs/>
          <w:lang w:eastAsia="en-US"/>
        </w:rPr>
        <w:t>p</w:t>
      </w:r>
      <w:r w:rsidRPr="0029528A">
        <w:rPr>
          <w:rFonts w:asciiTheme="minorHAnsi" w:eastAsiaTheme="minorHAnsi" w:hAnsiTheme="minorHAnsi" w:cstheme="minorHAnsi"/>
          <w:bCs/>
          <w:lang w:eastAsia="en-US"/>
        </w:rPr>
        <w:t xml:space="preserve">pkt </w:t>
      </w:r>
      <w:r w:rsidR="00674482">
        <w:rPr>
          <w:rFonts w:asciiTheme="minorHAnsi" w:eastAsiaTheme="minorHAnsi" w:hAnsiTheme="minorHAnsi" w:cstheme="minorHAnsi"/>
          <w:bCs/>
          <w:lang w:eastAsia="en-US"/>
        </w:rPr>
        <w:t>5</w:t>
      </w:r>
      <w:r w:rsidR="00ED7FA9">
        <w:rPr>
          <w:rFonts w:asciiTheme="minorHAnsi" w:eastAsiaTheme="minorHAnsi" w:hAnsiTheme="minorHAnsi" w:cstheme="minorHAnsi"/>
          <w:bCs/>
          <w:lang w:eastAsia="en-US"/>
        </w:rPr>
        <w:t>.</w:t>
      </w:r>
      <w:r w:rsidRPr="0029528A">
        <w:rPr>
          <w:rFonts w:asciiTheme="minorHAnsi" w:eastAsiaTheme="minorHAnsi" w:hAnsiTheme="minorHAnsi" w:cstheme="minorHAnsi"/>
          <w:bCs/>
          <w:lang w:eastAsia="en-US"/>
        </w:rPr>
        <w:t>1 będzie przekazywane Zamawi</w:t>
      </w:r>
      <w:r w:rsidR="00975704" w:rsidRPr="0029528A">
        <w:rPr>
          <w:rFonts w:asciiTheme="minorHAnsi" w:eastAsiaTheme="minorHAnsi" w:hAnsiTheme="minorHAnsi" w:cstheme="minorHAnsi"/>
          <w:bCs/>
          <w:lang w:eastAsia="en-US"/>
        </w:rPr>
        <w:t>ają</w:t>
      </w:r>
      <w:r w:rsidRPr="0029528A">
        <w:rPr>
          <w:rFonts w:asciiTheme="minorHAnsi" w:eastAsiaTheme="minorHAnsi" w:hAnsiTheme="minorHAnsi" w:cstheme="minorHAnsi"/>
          <w:bCs/>
          <w:lang w:eastAsia="en-US"/>
        </w:rPr>
        <w:t>cemu drogą elektroniczną</w:t>
      </w:r>
      <w:r w:rsidR="00CD68A2">
        <w:rPr>
          <w:rFonts w:asciiTheme="minorHAnsi" w:eastAsiaTheme="minorHAnsi" w:hAnsiTheme="minorHAnsi" w:cstheme="minorHAnsi"/>
          <w:bCs/>
          <w:lang w:eastAsia="en-US"/>
        </w:rPr>
        <w:t>.</w:t>
      </w:r>
      <w:r w:rsidR="00302266">
        <w:rPr>
          <w:rFonts w:asciiTheme="minorHAnsi" w:eastAsiaTheme="minorHAnsi" w:hAnsiTheme="minorHAnsi" w:cstheme="minorHAnsi"/>
          <w:bCs/>
          <w:lang w:eastAsia="en-US"/>
        </w:rPr>
        <w:t xml:space="preserve"> </w:t>
      </w:r>
    </w:p>
    <w:p w14:paraId="2DC2A9F6" w14:textId="3655A411" w:rsidR="0029528A" w:rsidRPr="00995C76" w:rsidRDefault="0029528A" w:rsidP="00995C76">
      <w:pPr>
        <w:pStyle w:val="NormalnyWeb"/>
        <w:numPr>
          <w:ilvl w:val="1"/>
          <w:numId w:val="2"/>
        </w:numPr>
        <w:spacing w:after="0" w:line="276" w:lineRule="auto"/>
        <w:ind w:left="567" w:hanging="567"/>
        <w:textAlignment w:val="baseline"/>
        <w:rPr>
          <w:rFonts w:asciiTheme="minorHAnsi" w:eastAsiaTheme="minorHAnsi" w:hAnsiTheme="minorHAnsi" w:cstheme="minorHAnsi"/>
          <w:bCs/>
          <w:lang w:eastAsia="en-US"/>
        </w:rPr>
      </w:pPr>
      <w:r w:rsidRPr="00995C76">
        <w:rPr>
          <w:rFonts w:asciiTheme="minorHAnsi" w:eastAsiaTheme="minorHAnsi" w:hAnsiTheme="minorHAnsi" w:cstheme="minorHAnsi"/>
          <w:bCs/>
          <w:lang w:eastAsia="en-US"/>
        </w:rPr>
        <w:t>Zamawiający ma prawo zgłaszać uwagi</w:t>
      </w:r>
      <w:r w:rsidRPr="00995C76" w:rsidDel="008D673A">
        <w:rPr>
          <w:rFonts w:asciiTheme="minorHAnsi" w:eastAsiaTheme="minorHAnsi" w:hAnsiTheme="minorHAnsi" w:cstheme="minorHAnsi"/>
          <w:bCs/>
          <w:lang w:eastAsia="en-US"/>
        </w:rPr>
        <w:t xml:space="preserve"> </w:t>
      </w:r>
      <w:r w:rsidRPr="00995C76">
        <w:rPr>
          <w:rFonts w:asciiTheme="minorHAnsi" w:eastAsiaTheme="minorHAnsi" w:hAnsiTheme="minorHAnsi" w:cstheme="minorHAnsi"/>
          <w:bCs/>
          <w:lang w:eastAsia="en-US"/>
        </w:rPr>
        <w:t>do treści</w:t>
      </w:r>
      <w:r w:rsidR="005A09E1" w:rsidRPr="00995C76">
        <w:rPr>
          <w:rFonts w:asciiTheme="minorHAnsi" w:eastAsiaTheme="minorHAnsi" w:hAnsiTheme="minorHAnsi" w:cstheme="minorHAnsi"/>
          <w:bCs/>
          <w:lang w:eastAsia="en-US"/>
        </w:rPr>
        <w:t xml:space="preserve"> sprawozdania</w:t>
      </w:r>
      <w:r w:rsidR="00596468" w:rsidRPr="00995C76">
        <w:rPr>
          <w:rFonts w:asciiTheme="minorHAnsi" w:eastAsiaTheme="minorHAnsi" w:hAnsiTheme="minorHAnsi" w:cstheme="minorHAnsi"/>
          <w:bCs/>
          <w:lang w:eastAsia="en-US"/>
        </w:rPr>
        <w:t xml:space="preserve"> </w:t>
      </w:r>
      <w:r w:rsidRPr="00995C76">
        <w:rPr>
          <w:rFonts w:asciiTheme="minorHAnsi" w:eastAsiaTheme="minorHAnsi" w:hAnsiTheme="minorHAnsi" w:cstheme="minorHAnsi"/>
          <w:bCs/>
          <w:lang w:eastAsia="en-US"/>
        </w:rPr>
        <w:t xml:space="preserve">w terminie </w:t>
      </w:r>
      <w:r w:rsidR="00302266" w:rsidRPr="00995C76">
        <w:rPr>
          <w:rFonts w:asciiTheme="minorHAnsi" w:eastAsiaTheme="minorHAnsi" w:hAnsiTheme="minorHAnsi" w:cstheme="minorHAnsi"/>
          <w:bCs/>
          <w:lang w:eastAsia="en-US"/>
        </w:rPr>
        <w:t>3</w:t>
      </w:r>
      <w:r w:rsidRPr="00995C76">
        <w:rPr>
          <w:rFonts w:asciiTheme="minorHAnsi" w:eastAsiaTheme="minorHAnsi" w:hAnsiTheme="minorHAnsi" w:cstheme="minorHAnsi"/>
          <w:bCs/>
          <w:lang w:eastAsia="en-US"/>
        </w:rPr>
        <w:t xml:space="preserve"> dni roboczych od dnia jego otrzymania. </w:t>
      </w:r>
      <w:r w:rsidR="00302266" w:rsidRPr="00995C76">
        <w:rPr>
          <w:rFonts w:asciiTheme="minorHAnsi" w:eastAsiaTheme="minorHAnsi" w:hAnsiTheme="minorHAnsi" w:cstheme="minorHAnsi"/>
          <w:bCs/>
          <w:lang w:eastAsia="en-US"/>
        </w:rPr>
        <w:t xml:space="preserve">Brak uwag w tym okresie oznacza akceptację sprawozdania przez Zamawiającego. W przypadku zgłoszenia uwag, </w:t>
      </w:r>
      <w:r w:rsidRPr="00995C76">
        <w:rPr>
          <w:rFonts w:asciiTheme="minorHAnsi" w:eastAsiaTheme="minorHAnsi" w:hAnsiTheme="minorHAnsi" w:cstheme="minorHAnsi"/>
          <w:bCs/>
          <w:lang w:eastAsia="en-US"/>
        </w:rPr>
        <w:t xml:space="preserve">Wykonawca </w:t>
      </w:r>
      <w:r w:rsidR="00302266" w:rsidRPr="00995C76">
        <w:rPr>
          <w:rFonts w:asciiTheme="minorHAnsi" w:eastAsiaTheme="minorHAnsi" w:hAnsiTheme="minorHAnsi" w:cstheme="minorHAnsi"/>
          <w:bCs/>
          <w:lang w:eastAsia="en-US"/>
        </w:rPr>
        <w:br/>
      </w:r>
      <w:r w:rsidRPr="00995C76">
        <w:rPr>
          <w:rFonts w:asciiTheme="minorHAnsi" w:eastAsiaTheme="minorHAnsi" w:hAnsiTheme="minorHAnsi" w:cstheme="minorHAnsi"/>
          <w:bCs/>
          <w:lang w:eastAsia="en-US"/>
        </w:rPr>
        <w:lastRenderedPageBreak/>
        <w:t xml:space="preserve">w ciągu </w:t>
      </w:r>
      <w:r w:rsidR="00302266" w:rsidRPr="00995C76">
        <w:rPr>
          <w:rFonts w:asciiTheme="minorHAnsi" w:eastAsiaTheme="minorHAnsi" w:hAnsiTheme="minorHAnsi" w:cstheme="minorHAnsi"/>
          <w:bCs/>
          <w:lang w:eastAsia="en-US"/>
        </w:rPr>
        <w:t>3</w:t>
      </w:r>
      <w:r w:rsidRPr="00995C76">
        <w:rPr>
          <w:rFonts w:asciiTheme="minorHAnsi" w:eastAsiaTheme="minorHAnsi" w:hAnsiTheme="minorHAnsi" w:cstheme="minorHAnsi"/>
          <w:bCs/>
          <w:lang w:eastAsia="en-US"/>
        </w:rPr>
        <w:t xml:space="preserve"> dn</w:t>
      </w:r>
      <w:r w:rsidR="00596468" w:rsidRPr="00995C76">
        <w:rPr>
          <w:rFonts w:asciiTheme="minorHAnsi" w:eastAsiaTheme="minorHAnsi" w:hAnsiTheme="minorHAnsi" w:cstheme="minorHAnsi"/>
          <w:bCs/>
          <w:lang w:eastAsia="en-US"/>
        </w:rPr>
        <w:t>i</w:t>
      </w:r>
      <w:r w:rsidRPr="00995C76">
        <w:rPr>
          <w:rFonts w:asciiTheme="minorHAnsi" w:eastAsiaTheme="minorHAnsi" w:hAnsiTheme="minorHAnsi" w:cstheme="minorHAnsi"/>
          <w:bCs/>
          <w:lang w:eastAsia="en-US"/>
        </w:rPr>
        <w:t xml:space="preserve"> roboczych zobowiązany będzie uwzględnić uwagi Zamawiającego. Po wprowadzaniu uwag, Wykonawca przedstawi ostateczną wersję sprawozdania (w </w:t>
      </w:r>
      <w:r w:rsidR="00F14EF6" w:rsidRPr="00995C76">
        <w:rPr>
          <w:rFonts w:asciiTheme="minorHAnsi" w:eastAsiaTheme="minorHAnsi" w:hAnsiTheme="minorHAnsi" w:cstheme="minorHAnsi"/>
          <w:bCs/>
          <w:lang w:eastAsia="en-US"/>
        </w:rPr>
        <w:t xml:space="preserve"> </w:t>
      </w:r>
      <w:r w:rsidR="00B74C2D" w:rsidRPr="00995C76">
        <w:rPr>
          <w:rFonts w:asciiTheme="minorHAnsi" w:eastAsiaTheme="minorHAnsi" w:hAnsiTheme="minorHAnsi" w:cstheme="minorHAnsi"/>
          <w:bCs/>
          <w:lang w:eastAsia="en-US"/>
        </w:rPr>
        <w:t xml:space="preserve">postaci </w:t>
      </w:r>
      <w:r w:rsidRPr="00995C76">
        <w:rPr>
          <w:rFonts w:asciiTheme="minorHAnsi" w:eastAsiaTheme="minorHAnsi" w:hAnsiTheme="minorHAnsi" w:cstheme="minorHAnsi"/>
          <w:bCs/>
          <w:lang w:eastAsia="en-US"/>
        </w:rPr>
        <w:t xml:space="preserve">elektronicznej), która zostanie zaakceptowana przez Zamawiającego. </w:t>
      </w:r>
    </w:p>
    <w:p w14:paraId="47E63D5E" w14:textId="0E83FAFE" w:rsidR="0002114E" w:rsidRPr="00995C76" w:rsidRDefault="00762FA2" w:rsidP="00995C76">
      <w:pPr>
        <w:pStyle w:val="NormalnyWeb"/>
        <w:numPr>
          <w:ilvl w:val="1"/>
          <w:numId w:val="2"/>
        </w:numPr>
        <w:spacing w:after="0" w:line="276" w:lineRule="auto"/>
        <w:ind w:left="567" w:hanging="567"/>
        <w:textAlignment w:val="baseline"/>
        <w:rPr>
          <w:rFonts w:asciiTheme="minorHAnsi" w:eastAsiaTheme="minorHAnsi" w:hAnsiTheme="minorHAnsi" w:cstheme="minorHAnsi"/>
          <w:bCs/>
          <w:lang w:eastAsia="en-US"/>
        </w:rPr>
      </w:pPr>
      <w:r w:rsidRPr="00995C76">
        <w:rPr>
          <w:rFonts w:asciiTheme="minorHAnsi" w:eastAsiaTheme="minorHAnsi" w:hAnsiTheme="minorHAnsi" w:cstheme="minorHAnsi"/>
          <w:bCs/>
          <w:lang w:eastAsia="en-US"/>
        </w:rPr>
        <w:t xml:space="preserve">Akceptacja sprawozdania będzie potwierdzona podpisaniem przez Zamawiającego protokołu odbioru. </w:t>
      </w:r>
    </w:p>
    <w:p w14:paraId="0DE21A60" w14:textId="61982E97" w:rsidR="00B86C02" w:rsidRPr="00C6130A" w:rsidRDefault="00AF6EE4" w:rsidP="00995C76">
      <w:pPr>
        <w:pStyle w:val="NormalnyWeb"/>
        <w:numPr>
          <w:ilvl w:val="1"/>
          <w:numId w:val="2"/>
        </w:numPr>
        <w:spacing w:after="0" w:line="276" w:lineRule="auto"/>
        <w:ind w:left="567" w:hanging="567"/>
        <w:textAlignment w:val="baseline"/>
        <w:rPr>
          <w:rFonts w:cstheme="minorHAnsi"/>
          <w:bCs/>
        </w:rPr>
      </w:pPr>
      <w:r w:rsidRPr="00995C76">
        <w:rPr>
          <w:rFonts w:asciiTheme="minorHAnsi" w:eastAsiaTheme="minorHAnsi" w:hAnsiTheme="minorHAnsi" w:cstheme="minorHAnsi"/>
          <w:bCs/>
          <w:lang w:eastAsia="en-US"/>
        </w:rPr>
        <w:t>W przypadku, gdy w danym miesiącu kalendarzowym Zleceniobiorca nie będzie świadczył usług, dostarczy Zleceniodawcy</w:t>
      </w:r>
      <w:r w:rsidR="00BE6C8D" w:rsidRPr="00995C76">
        <w:rPr>
          <w:rFonts w:asciiTheme="minorHAnsi" w:eastAsiaTheme="minorHAnsi" w:hAnsiTheme="minorHAnsi" w:cstheme="minorHAnsi"/>
          <w:bCs/>
          <w:lang w:eastAsia="en-US"/>
        </w:rPr>
        <w:t xml:space="preserve"> podpisane</w:t>
      </w:r>
      <w:r w:rsidRPr="00995C76">
        <w:rPr>
          <w:rFonts w:asciiTheme="minorHAnsi" w:eastAsiaTheme="minorHAnsi" w:hAnsiTheme="minorHAnsi" w:cstheme="minorHAnsi"/>
          <w:bCs/>
          <w:lang w:eastAsia="en-US"/>
        </w:rPr>
        <w:t xml:space="preserve"> oświadczenie, że w danym miesiącu nie świadczył usług w ramach umowy.</w:t>
      </w:r>
    </w:p>
    <w:p w14:paraId="155AB7ED" w14:textId="77777777" w:rsidR="00596468" w:rsidRDefault="00596468" w:rsidP="00995C76">
      <w:pPr>
        <w:pStyle w:val="NormalnyWeb"/>
        <w:spacing w:before="0" w:beforeAutospacing="0" w:after="0" w:afterAutospacing="0" w:line="276" w:lineRule="auto"/>
        <w:ind w:left="567"/>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Załączniki:</w:t>
      </w:r>
    </w:p>
    <w:p w14:paraId="544EB425" w14:textId="77777777" w:rsidR="00596468" w:rsidRPr="001E6C47" w:rsidRDefault="00596468" w:rsidP="00995C76">
      <w:pPr>
        <w:pStyle w:val="NormalnyWeb"/>
        <w:spacing w:before="0" w:beforeAutospacing="0" w:after="0" w:afterAutospacing="0" w:line="276" w:lineRule="auto"/>
        <w:ind w:left="567"/>
        <w:textAlignment w:val="baseline"/>
        <w:rPr>
          <w:rFonts w:cstheme="minorHAnsi"/>
          <w:bCs/>
        </w:rPr>
      </w:pPr>
      <w:r>
        <w:rPr>
          <w:rFonts w:asciiTheme="minorHAnsi" w:eastAsiaTheme="minorHAnsi" w:hAnsiTheme="minorHAnsi" w:cstheme="minorHAnsi"/>
          <w:bCs/>
          <w:lang w:eastAsia="en-US"/>
        </w:rPr>
        <w:t>1.</w:t>
      </w:r>
      <w:r w:rsidRPr="00596468">
        <w:rPr>
          <w:rFonts w:asciiTheme="minorHAnsi" w:eastAsiaTheme="minorHAnsi" w:hAnsiTheme="minorHAnsi" w:cstheme="minorHAnsi"/>
          <w:bCs/>
          <w:lang w:eastAsia="en-US"/>
        </w:rPr>
        <w:t xml:space="preserve"> </w:t>
      </w:r>
      <w:r>
        <w:rPr>
          <w:rFonts w:asciiTheme="minorHAnsi" w:eastAsiaTheme="minorHAnsi" w:hAnsiTheme="minorHAnsi" w:cstheme="minorHAnsi"/>
          <w:bCs/>
          <w:lang w:eastAsia="en-US"/>
        </w:rPr>
        <w:t>Wytyczne PARP w zakresie tworzenia dostępnych dokumentów</w:t>
      </w:r>
    </w:p>
    <w:sectPr w:rsidR="00596468" w:rsidRPr="001E6C47" w:rsidSect="009C732E">
      <w:pgSz w:w="11906" w:h="16838" w:code="9"/>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9DE35" w14:textId="77777777" w:rsidR="00F4350B" w:rsidRDefault="00F4350B" w:rsidP="002B5748">
      <w:pPr>
        <w:spacing w:after="0" w:line="240" w:lineRule="auto"/>
      </w:pPr>
      <w:r>
        <w:separator/>
      </w:r>
    </w:p>
  </w:endnote>
  <w:endnote w:type="continuationSeparator" w:id="0">
    <w:p w14:paraId="600C65CD" w14:textId="77777777" w:rsidR="00F4350B" w:rsidRDefault="00F4350B" w:rsidP="002B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2AF8" w14:textId="77777777" w:rsidR="00F4350B" w:rsidRDefault="00F4350B" w:rsidP="002B5748">
      <w:pPr>
        <w:spacing w:after="0" w:line="240" w:lineRule="auto"/>
      </w:pPr>
      <w:r>
        <w:separator/>
      </w:r>
    </w:p>
  </w:footnote>
  <w:footnote w:type="continuationSeparator" w:id="0">
    <w:p w14:paraId="42527FA7" w14:textId="77777777" w:rsidR="00F4350B" w:rsidRDefault="00F4350B" w:rsidP="002B5748">
      <w:pPr>
        <w:spacing w:after="0" w:line="240" w:lineRule="auto"/>
      </w:pPr>
      <w:r>
        <w:continuationSeparator/>
      </w:r>
    </w:p>
  </w:footnote>
  <w:footnote w:id="1">
    <w:p w14:paraId="5C992B7B" w14:textId="77777777" w:rsidR="00FE0114" w:rsidRDefault="00FE0114">
      <w:pPr>
        <w:pStyle w:val="Tekstprzypisudolnego"/>
      </w:pPr>
      <w:r>
        <w:rPr>
          <w:rStyle w:val="Odwoanieprzypisudolnego"/>
        </w:rPr>
        <w:footnoteRef/>
      </w:r>
      <w:r>
        <w:t xml:space="preserve"> </w:t>
      </w:r>
      <w:hyperlink r:id="rId1" w:history="1">
        <w:r w:rsidR="00B12E94" w:rsidRPr="00A361F3">
          <w:rPr>
            <w:rStyle w:val="Hipercze"/>
          </w:rPr>
          <w:t>https://www.gov.pl/web/cyfryzacja/nota-o-dostepnosci</w:t>
        </w:r>
      </w:hyperlink>
      <w:r w:rsidR="00B12E94">
        <w:t xml:space="preserve"> </w:t>
      </w:r>
    </w:p>
  </w:footnote>
  <w:footnote w:id="2">
    <w:p w14:paraId="7B25EF50" w14:textId="77777777" w:rsidR="00B94BFB" w:rsidRDefault="00B94BFB">
      <w:pPr>
        <w:pStyle w:val="Tekstprzypisudolnego"/>
      </w:pPr>
      <w:r>
        <w:rPr>
          <w:rStyle w:val="Odwoanieprzypisudolnego"/>
        </w:rPr>
        <w:footnoteRef/>
      </w:r>
      <w:r>
        <w:t xml:space="preserve"> </w:t>
      </w:r>
      <w:hyperlink r:id="rId2" w:history="1">
        <w:r w:rsidR="001222EA" w:rsidRPr="00D439E9">
          <w:rPr>
            <w:rStyle w:val="Hipercze"/>
          </w:rPr>
          <w:t>https://www.funduszeeuropejskie.gov.pl/strony/o-funduszach/dokumenty/wytyczne-w-zakresie-realizacji-zasady-rownosci-szans-i-niedyskryminacji-oraz-zasady-rownosci-szans/</w:t>
        </w:r>
      </w:hyperlink>
    </w:p>
    <w:p w14:paraId="795AC3E6" w14:textId="77777777" w:rsidR="001222EA" w:rsidRDefault="001222EA">
      <w:pPr>
        <w:pStyle w:val="Tekstprzypisudolnego"/>
      </w:pPr>
    </w:p>
  </w:footnote>
  <w:footnote w:id="3">
    <w:p w14:paraId="2A1A47DE" w14:textId="77777777" w:rsidR="00596468" w:rsidRDefault="00596468" w:rsidP="00596468">
      <w:pPr>
        <w:pStyle w:val="Tekstprzypisudolnego"/>
      </w:pPr>
      <w:r>
        <w:rPr>
          <w:rStyle w:val="Odwoanieprzypisudolnego"/>
        </w:rPr>
        <w:footnoteRef/>
      </w:r>
      <w:r>
        <w:t xml:space="preserve"> </w:t>
      </w:r>
      <w:hyperlink r:id="rId3" w:history="1">
        <w:r w:rsidRPr="00D439E9">
          <w:rPr>
            <w:rStyle w:val="Hipercze"/>
          </w:rPr>
          <w:t>https://www.funduszeeuropejskie.gov.pl/strony/o-funduszach/dokumenty/wytyczne-w-zakresie-realizacji-zasady-rownosci-szans-i-niedyskryminacji-oraz-zasady-rownosci-szans/</w:t>
        </w:r>
      </w:hyperlink>
    </w:p>
    <w:p w14:paraId="4D43C61F" w14:textId="77777777" w:rsidR="00596468" w:rsidRDefault="00596468" w:rsidP="00596468">
      <w:pPr>
        <w:pStyle w:val="Tekstprzypisudolnego"/>
      </w:pPr>
    </w:p>
  </w:footnote>
  <w:footnote w:id="4">
    <w:p w14:paraId="3C146F20" w14:textId="77777777" w:rsidR="00596468" w:rsidRDefault="00596468" w:rsidP="00596468">
      <w:pPr>
        <w:pStyle w:val="Tekstprzypisudolnego"/>
      </w:pPr>
      <w:r>
        <w:rPr>
          <w:rStyle w:val="Odwoanieprzypisudolnego"/>
        </w:rPr>
        <w:footnoteRef/>
      </w:r>
      <w:r>
        <w:t xml:space="preserve"> </w:t>
      </w:r>
      <w:hyperlink r:id="rId4" w:history="1">
        <w:r w:rsidRPr="00D439E9">
          <w:rPr>
            <w:rStyle w:val="Hipercze"/>
          </w:rPr>
          <w:t>https://www.funduszeeuropejskie.gov.pl/strony/o-funduszach/dokumenty/wytyczne-w-zakresie-realizacji-zasady-rownosci-szans-i-niedyskryminacji-oraz-zasady-rownosci-szans/</w:t>
        </w:r>
      </w:hyperlink>
    </w:p>
    <w:p w14:paraId="76F7EC9F" w14:textId="77777777" w:rsidR="00596468" w:rsidRDefault="00596468" w:rsidP="0059646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478"/>
    <w:multiLevelType w:val="hybridMultilevel"/>
    <w:tmpl w:val="0A4418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416919"/>
    <w:multiLevelType w:val="hybridMultilevel"/>
    <w:tmpl w:val="A2923CD0"/>
    <w:lvl w:ilvl="0" w:tplc="BD00492C">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FD5220E"/>
    <w:multiLevelType w:val="hybridMultilevel"/>
    <w:tmpl w:val="8DC099E4"/>
    <w:lvl w:ilvl="0" w:tplc="6408EF80">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F7AA3"/>
    <w:multiLevelType w:val="hybridMultilevel"/>
    <w:tmpl w:val="10C8138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1D5C90"/>
    <w:multiLevelType w:val="hybridMultilevel"/>
    <w:tmpl w:val="91644A84"/>
    <w:lvl w:ilvl="0" w:tplc="58E48D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F11E8"/>
    <w:multiLevelType w:val="multilevel"/>
    <w:tmpl w:val="29CE29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A65D1"/>
    <w:multiLevelType w:val="hybridMultilevel"/>
    <w:tmpl w:val="A6020EF0"/>
    <w:lvl w:ilvl="0" w:tplc="04150017">
      <w:start w:val="1"/>
      <w:numFmt w:val="lowerLetter"/>
      <w:lvlText w:val="%1)"/>
      <w:lvlJc w:val="left"/>
      <w:pPr>
        <w:ind w:left="915" w:hanging="5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CE7FFA"/>
    <w:multiLevelType w:val="multilevel"/>
    <w:tmpl w:val="AEDA6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163FED"/>
    <w:multiLevelType w:val="hybridMultilevel"/>
    <w:tmpl w:val="2BCA314A"/>
    <w:lvl w:ilvl="0" w:tplc="570A99EA">
      <w:start w:val="2"/>
      <w:numFmt w:val="upperRoman"/>
      <w:lvlText w:val="%1&gt;"/>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BE25E17"/>
    <w:multiLevelType w:val="hybridMultilevel"/>
    <w:tmpl w:val="FA36A0D6"/>
    <w:lvl w:ilvl="0" w:tplc="1F8EDFCC">
      <w:start w:val="1"/>
      <w:numFmt w:val="decimal"/>
      <w:lvlText w:val="%1)"/>
      <w:lvlJc w:val="left"/>
      <w:pPr>
        <w:ind w:left="915" w:hanging="5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064C34"/>
    <w:multiLevelType w:val="hybridMultilevel"/>
    <w:tmpl w:val="E3F6C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791A4F"/>
    <w:multiLevelType w:val="multilevel"/>
    <w:tmpl w:val="9CE0CDFA"/>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6E1827"/>
    <w:multiLevelType w:val="hybridMultilevel"/>
    <w:tmpl w:val="A59E0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F65D13"/>
    <w:multiLevelType w:val="hybridMultilevel"/>
    <w:tmpl w:val="C1C895E8"/>
    <w:lvl w:ilvl="0" w:tplc="1F8EDFCC">
      <w:start w:val="1"/>
      <w:numFmt w:val="decimal"/>
      <w:lvlText w:val="%1)"/>
      <w:lvlJc w:val="left"/>
      <w:pPr>
        <w:ind w:left="915" w:hanging="5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D9477C"/>
    <w:multiLevelType w:val="hybridMultilevel"/>
    <w:tmpl w:val="8110C5E2"/>
    <w:lvl w:ilvl="0" w:tplc="4D5AD712">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6F41EA"/>
    <w:multiLevelType w:val="hybridMultilevel"/>
    <w:tmpl w:val="D1869B14"/>
    <w:lvl w:ilvl="0" w:tplc="C8D0639E">
      <w:start w:val="1"/>
      <w:numFmt w:val="upperRoman"/>
      <w:pStyle w:val="Nagwek2"/>
      <w:lvlText w:val="%1."/>
      <w:lvlJc w:val="left"/>
      <w:pPr>
        <w:ind w:left="1004"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F27448"/>
    <w:multiLevelType w:val="hybridMultilevel"/>
    <w:tmpl w:val="5CF6C4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6A4512B"/>
    <w:multiLevelType w:val="hybridMultilevel"/>
    <w:tmpl w:val="4504F5B0"/>
    <w:lvl w:ilvl="0" w:tplc="190412AE">
      <w:start w:val="1"/>
      <w:numFmt w:val="upperRoman"/>
      <w:lvlText w:val="%1."/>
      <w:lvlJc w:val="left"/>
      <w:pPr>
        <w:ind w:left="1080" w:hanging="720"/>
      </w:pPr>
      <w:rPr>
        <w:rFonts w:hint="default"/>
      </w:rPr>
    </w:lvl>
    <w:lvl w:ilvl="1" w:tplc="0F0A4CDE">
      <w:start w:val="1"/>
      <w:numFmt w:val="decimal"/>
      <w:lvlText w:val="%2."/>
      <w:lvlJc w:val="left"/>
      <w:pPr>
        <w:ind w:left="1440" w:hanging="360"/>
      </w:pPr>
      <w:rPr>
        <w:rFonts w:asciiTheme="minorHAnsi" w:eastAsiaTheme="minorHAns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4C7A64"/>
    <w:multiLevelType w:val="multilevel"/>
    <w:tmpl w:val="3864BF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D2605D"/>
    <w:multiLevelType w:val="hybridMultilevel"/>
    <w:tmpl w:val="7550FDFC"/>
    <w:lvl w:ilvl="0" w:tplc="954295C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527763FC"/>
    <w:multiLevelType w:val="multilevel"/>
    <w:tmpl w:val="0EF62DF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1" w15:restartNumberingAfterBreak="0">
    <w:nsid w:val="547C6E10"/>
    <w:multiLevelType w:val="hybridMultilevel"/>
    <w:tmpl w:val="782E211A"/>
    <w:lvl w:ilvl="0" w:tplc="50A093FA">
      <w:start w:val="1"/>
      <w:numFmt w:val="decimal"/>
      <w:lvlText w:val="%1."/>
      <w:lvlJc w:val="left"/>
      <w:pPr>
        <w:ind w:left="872" w:hanging="152"/>
      </w:pPr>
      <w:rPr>
        <w:rFonts w:eastAsiaTheme="minorHAnsi"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5F563CE"/>
    <w:multiLevelType w:val="hybridMultilevel"/>
    <w:tmpl w:val="0D001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571F7B"/>
    <w:multiLevelType w:val="hybridMultilevel"/>
    <w:tmpl w:val="1828F786"/>
    <w:lvl w:ilvl="0" w:tplc="717042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AD797A"/>
    <w:multiLevelType w:val="hybridMultilevel"/>
    <w:tmpl w:val="45740662"/>
    <w:lvl w:ilvl="0" w:tplc="5B6CA2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4D5F46"/>
    <w:multiLevelType w:val="multilevel"/>
    <w:tmpl w:val="A17491AC"/>
    <w:lvl w:ilvl="0">
      <w:start w:val="1"/>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05464E"/>
    <w:multiLevelType w:val="multilevel"/>
    <w:tmpl w:val="BCB26E12"/>
    <w:lvl w:ilvl="0">
      <w:start w:val="1"/>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E024818"/>
    <w:multiLevelType w:val="hybridMultilevel"/>
    <w:tmpl w:val="1AE8AF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4BB2A04"/>
    <w:multiLevelType w:val="multilevel"/>
    <w:tmpl w:val="6006556E"/>
    <w:lvl w:ilvl="0">
      <w:start w:val="4"/>
      <w:numFmt w:val="decimal"/>
      <w:lvlText w:val="%1."/>
      <w:lvlJc w:val="left"/>
      <w:pPr>
        <w:ind w:left="360" w:hanging="360"/>
      </w:pPr>
      <w:rPr>
        <w:rFonts w:hint="default"/>
        <w:b/>
        <w:i w:val="0"/>
      </w:rPr>
    </w:lvl>
    <w:lvl w:ilvl="1">
      <w:start w:val="1"/>
      <w:numFmt w:val="decimal"/>
      <w:lvlText w:val="%1.%2."/>
      <w:lvlJc w:val="left"/>
      <w:pPr>
        <w:ind w:left="785" w:hanging="36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24F0CAA"/>
    <w:multiLevelType w:val="hybridMultilevel"/>
    <w:tmpl w:val="9C6C4F30"/>
    <w:lvl w:ilvl="0" w:tplc="901E36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2F2113B"/>
    <w:multiLevelType w:val="multilevel"/>
    <w:tmpl w:val="9746F75A"/>
    <w:lvl w:ilvl="0">
      <w:start w:val="1"/>
      <w:numFmt w:val="decimal"/>
      <w:lvlText w:val="%1."/>
      <w:lvlJc w:val="left"/>
      <w:pPr>
        <w:ind w:left="644"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C65982"/>
    <w:multiLevelType w:val="hybridMultilevel"/>
    <w:tmpl w:val="A3BE1B50"/>
    <w:lvl w:ilvl="0" w:tplc="12B6247A">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982C14"/>
    <w:multiLevelType w:val="multilevel"/>
    <w:tmpl w:val="A26ECB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5"/>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F31F2A"/>
    <w:multiLevelType w:val="multilevel"/>
    <w:tmpl w:val="FFCCFFD4"/>
    <w:lvl w:ilvl="0">
      <w:start w:val="1"/>
      <w:numFmt w:val="decimal"/>
      <w:pStyle w:val="Nagwek3"/>
      <w:lvlText w:val="%1."/>
      <w:lvlJc w:val="left"/>
      <w:pPr>
        <w:ind w:left="644"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33"/>
  </w:num>
  <w:num w:numId="3">
    <w:abstractNumId w:val="9"/>
  </w:num>
  <w:num w:numId="4">
    <w:abstractNumId w:val="22"/>
  </w:num>
  <w:num w:numId="5">
    <w:abstractNumId w:val="16"/>
  </w:num>
  <w:num w:numId="6">
    <w:abstractNumId w:val="25"/>
  </w:num>
  <w:num w:numId="7">
    <w:abstractNumId w:val="29"/>
  </w:num>
  <w:num w:numId="8">
    <w:abstractNumId w:val="3"/>
  </w:num>
  <w:num w:numId="9">
    <w:abstractNumId w:val="31"/>
  </w:num>
  <w:num w:numId="10">
    <w:abstractNumId w:val="0"/>
  </w:num>
  <w:num w:numId="11">
    <w:abstractNumId w:val="19"/>
  </w:num>
  <w:num w:numId="12">
    <w:abstractNumId w:val="7"/>
  </w:num>
  <w:num w:numId="13">
    <w:abstractNumId w:val="12"/>
  </w:num>
  <w:num w:numId="14">
    <w:abstractNumId w:val="5"/>
  </w:num>
  <w:num w:numId="15">
    <w:abstractNumId w:val="18"/>
  </w:num>
  <w:num w:numId="16">
    <w:abstractNumId w:val="11"/>
  </w:num>
  <w:num w:numId="17">
    <w:abstractNumId w:val="27"/>
  </w:num>
  <w:num w:numId="18">
    <w:abstractNumId w:val="10"/>
  </w:num>
  <w:num w:numId="19">
    <w:abstractNumId w:val="1"/>
  </w:num>
  <w:num w:numId="20">
    <w:abstractNumId w:val="17"/>
  </w:num>
  <w:num w:numId="21">
    <w:abstractNumId w:val="2"/>
  </w:num>
  <w:num w:numId="22">
    <w:abstractNumId w:val="21"/>
  </w:num>
  <w:num w:numId="23">
    <w:abstractNumId w:val="28"/>
  </w:num>
  <w:num w:numId="24">
    <w:abstractNumId w:val="6"/>
  </w:num>
  <w:num w:numId="25">
    <w:abstractNumId w:val="4"/>
  </w:num>
  <w:num w:numId="26">
    <w:abstractNumId w:val="24"/>
  </w:num>
  <w:num w:numId="27">
    <w:abstractNumId w:val="23"/>
  </w:num>
  <w:num w:numId="28">
    <w:abstractNumId w:val="15"/>
  </w:num>
  <w:num w:numId="29">
    <w:abstractNumId w:val="8"/>
  </w:num>
  <w:num w:numId="30">
    <w:abstractNumId w:val="14"/>
  </w:num>
  <w:num w:numId="31">
    <w:abstractNumId w:val="30"/>
  </w:num>
  <w:num w:numId="32">
    <w:abstractNumId w:val="26"/>
  </w:num>
  <w:num w:numId="33">
    <w:abstractNumId w:val="15"/>
  </w:num>
  <w:num w:numId="34">
    <w:abstractNumId w:val="15"/>
  </w:num>
  <w:num w:numId="35">
    <w:abstractNumId w:val="33"/>
  </w:num>
  <w:num w:numId="36">
    <w:abstractNumId w:val="33"/>
  </w:num>
  <w:num w:numId="37">
    <w:abstractNumId w:val="2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trackRevision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D5"/>
    <w:rsid w:val="0000000F"/>
    <w:rsid w:val="000113FB"/>
    <w:rsid w:val="00014CC5"/>
    <w:rsid w:val="000158D5"/>
    <w:rsid w:val="0002114E"/>
    <w:rsid w:val="0002522C"/>
    <w:rsid w:val="00030A32"/>
    <w:rsid w:val="00031192"/>
    <w:rsid w:val="00031D99"/>
    <w:rsid w:val="00050D85"/>
    <w:rsid w:val="00050DFC"/>
    <w:rsid w:val="00051D77"/>
    <w:rsid w:val="0005299F"/>
    <w:rsid w:val="0005359C"/>
    <w:rsid w:val="00053F5E"/>
    <w:rsid w:val="00057C1F"/>
    <w:rsid w:val="00060085"/>
    <w:rsid w:val="00062F16"/>
    <w:rsid w:val="0007431B"/>
    <w:rsid w:val="0008275A"/>
    <w:rsid w:val="000930BA"/>
    <w:rsid w:val="000A12E8"/>
    <w:rsid w:val="000B032B"/>
    <w:rsid w:val="000B57DF"/>
    <w:rsid w:val="000F36A2"/>
    <w:rsid w:val="00111C4E"/>
    <w:rsid w:val="00114B6A"/>
    <w:rsid w:val="0011761A"/>
    <w:rsid w:val="001178C2"/>
    <w:rsid w:val="001222EA"/>
    <w:rsid w:val="0012387D"/>
    <w:rsid w:val="00125146"/>
    <w:rsid w:val="00125A7D"/>
    <w:rsid w:val="00143AFA"/>
    <w:rsid w:val="001568E4"/>
    <w:rsid w:val="00170918"/>
    <w:rsid w:val="00171649"/>
    <w:rsid w:val="00171AF1"/>
    <w:rsid w:val="001811C1"/>
    <w:rsid w:val="001A0514"/>
    <w:rsid w:val="001A3249"/>
    <w:rsid w:val="001A3B09"/>
    <w:rsid w:val="001A6F8E"/>
    <w:rsid w:val="001B1C89"/>
    <w:rsid w:val="001B33CE"/>
    <w:rsid w:val="001B519B"/>
    <w:rsid w:val="001C7D05"/>
    <w:rsid w:val="001D7D26"/>
    <w:rsid w:val="001E04E5"/>
    <w:rsid w:val="001E6861"/>
    <w:rsid w:val="001E6C47"/>
    <w:rsid w:val="001F223A"/>
    <w:rsid w:val="001F4BBF"/>
    <w:rsid w:val="00201514"/>
    <w:rsid w:val="00201C4F"/>
    <w:rsid w:val="00203ACE"/>
    <w:rsid w:val="00220A9B"/>
    <w:rsid w:val="0023121B"/>
    <w:rsid w:val="0023158E"/>
    <w:rsid w:val="0023264A"/>
    <w:rsid w:val="00235F66"/>
    <w:rsid w:val="0024061D"/>
    <w:rsid w:val="002508FC"/>
    <w:rsid w:val="00251B6A"/>
    <w:rsid w:val="00251FAB"/>
    <w:rsid w:val="00253D63"/>
    <w:rsid w:val="00266250"/>
    <w:rsid w:val="00271945"/>
    <w:rsid w:val="00285862"/>
    <w:rsid w:val="00290171"/>
    <w:rsid w:val="00290AE0"/>
    <w:rsid w:val="0029528A"/>
    <w:rsid w:val="002A0646"/>
    <w:rsid w:val="002A461B"/>
    <w:rsid w:val="002A559B"/>
    <w:rsid w:val="002B0204"/>
    <w:rsid w:val="002B5748"/>
    <w:rsid w:val="002E1B8D"/>
    <w:rsid w:val="002F0E7E"/>
    <w:rsid w:val="002F236A"/>
    <w:rsid w:val="002F622E"/>
    <w:rsid w:val="00300470"/>
    <w:rsid w:val="00302266"/>
    <w:rsid w:val="00303A4E"/>
    <w:rsid w:val="00304F43"/>
    <w:rsid w:val="00305B5D"/>
    <w:rsid w:val="003125FF"/>
    <w:rsid w:val="00322DA8"/>
    <w:rsid w:val="00326AFF"/>
    <w:rsid w:val="00326B83"/>
    <w:rsid w:val="003451E2"/>
    <w:rsid w:val="00345A81"/>
    <w:rsid w:val="00345CFC"/>
    <w:rsid w:val="003610AD"/>
    <w:rsid w:val="00364AD3"/>
    <w:rsid w:val="00373033"/>
    <w:rsid w:val="00374E1A"/>
    <w:rsid w:val="003840ED"/>
    <w:rsid w:val="003859EE"/>
    <w:rsid w:val="003871BD"/>
    <w:rsid w:val="003900A1"/>
    <w:rsid w:val="003A6253"/>
    <w:rsid w:val="003B01AD"/>
    <w:rsid w:val="003D7B0B"/>
    <w:rsid w:val="003E78EF"/>
    <w:rsid w:val="00401457"/>
    <w:rsid w:val="00412F03"/>
    <w:rsid w:val="00423460"/>
    <w:rsid w:val="00423B11"/>
    <w:rsid w:val="0043257D"/>
    <w:rsid w:val="004335DD"/>
    <w:rsid w:val="00441CF4"/>
    <w:rsid w:val="00442B3E"/>
    <w:rsid w:val="00460DB2"/>
    <w:rsid w:val="00477B3E"/>
    <w:rsid w:val="00481EA8"/>
    <w:rsid w:val="00483F4C"/>
    <w:rsid w:val="0049166C"/>
    <w:rsid w:val="00496F18"/>
    <w:rsid w:val="004A07CC"/>
    <w:rsid w:val="004A1D7C"/>
    <w:rsid w:val="004C0289"/>
    <w:rsid w:val="004C040A"/>
    <w:rsid w:val="004C674C"/>
    <w:rsid w:val="004D330C"/>
    <w:rsid w:val="004F1A78"/>
    <w:rsid w:val="004F2B07"/>
    <w:rsid w:val="005049B9"/>
    <w:rsid w:val="00510D42"/>
    <w:rsid w:val="00511B3E"/>
    <w:rsid w:val="00513EF4"/>
    <w:rsid w:val="0052261B"/>
    <w:rsid w:val="00526EC3"/>
    <w:rsid w:val="00537BEB"/>
    <w:rsid w:val="00541828"/>
    <w:rsid w:val="0054395F"/>
    <w:rsid w:val="00552BD4"/>
    <w:rsid w:val="0055385A"/>
    <w:rsid w:val="00555AAB"/>
    <w:rsid w:val="0056068A"/>
    <w:rsid w:val="005614F5"/>
    <w:rsid w:val="00562D48"/>
    <w:rsid w:val="00573759"/>
    <w:rsid w:val="005752F9"/>
    <w:rsid w:val="00581446"/>
    <w:rsid w:val="00581D5A"/>
    <w:rsid w:val="00581EC8"/>
    <w:rsid w:val="00586CBE"/>
    <w:rsid w:val="005876D5"/>
    <w:rsid w:val="00590C01"/>
    <w:rsid w:val="00593FA6"/>
    <w:rsid w:val="00596468"/>
    <w:rsid w:val="005A09E1"/>
    <w:rsid w:val="005B1B47"/>
    <w:rsid w:val="005C2334"/>
    <w:rsid w:val="005D67F7"/>
    <w:rsid w:val="005E1786"/>
    <w:rsid w:val="005E5084"/>
    <w:rsid w:val="00606E52"/>
    <w:rsid w:val="00616B74"/>
    <w:rsid w:val="00632B6A"/>
    <w:rsid w:val="006419D8"/>
    <w:rsid w:val="00650877"/>
    <w:rsid w:val="00654FF9"/>
    <w:rsid w:val="00656021"/>
    <w:rsid w:val="00662186"/>
    <w:rsid w:val="00674482"/>
    <w:rsid w:val="00677FAA"/>
    <w:rsid w:val="00685A3D"/>
    <w:rsid w:val="0068773E"/>
    <w:rsid w:val="00693757"/>
    <w:rsid w:val="006A10AC"/>
    <w:rsid w:val="006A17FB"/>
    <w:rsid w:val="006B1ABF"/>
    <w:rsid w:val="006B5BB4"/>
    <w:rsid w:val="006B771F"/>
    <w:rsid w:val="006C43C1"/>
    <w:rsid w:val="006C6E51"/>
    <w:rsid w:val="006D23F2"/>
    <w:rsid w:val="006D5445"/>
    <w:rsid w:val="006D58BE"/>
    <w:rsid w:val="006D6040"/>
    <w:rsid w:val="006E79CD"/>
    <w:rsid w:val="006F1509"/>
    <w:rsid w:val="006F3229"/>
    <w:rsid w:val="007132A4"/>
    <w:rsid w:val="007150CB"/>
    <w:rsid w:val="0071682F"/>
    <w:rsid w:val="007171E6"/>
    <w:rsid w:val="00717C51"/>
    <w:rsid w:val="00724D21"/>
    <w:rsid w:val="0072577D"/>
    <w:rsid w:val="007262C3"/>
    <w:rsid w:val="007302BB"/>
    <w:rsid w:val="00734538"/>
    <w:rsid w:val="00735BB6"/>
    <w:rsid w:val="00742BC8"/>
    <w:rsid w:val="0074647E"/>
    <w:rsid w:val="0074749D"/>
    <w:rsid w:val="007529A9"/>
    <w:rsid w:val="007557A2"/>
    <w:rsid w:val="00756852"/>
    <w:rsid w:val="00757A7E"/>
    <w:rsid w:val="0076140C"/>
    <w:rsid w:val="00762FA2"/>
    <w:rsid w:val="00777FDD"/>
    <w:rsid w:val="00780A7E"/>
    <w:rsid w:val="007817D3"/>
    <w:rsid w:val="007819D5"/>
    <w:rsid w:val="00784A29"/>
    <w:rsid w:val="007871BE"/>
    <w:rsid w:val="007A1B93"/>
    <w:rsid w:val="007A64F2"/>
    <w:rsid w:val="007B1FFF"/>
    <w:rsid w:val="007B53DC"/>
    <w:rsid w:val="007B6BC8"/>
    <w:rsid w:val="007B7848"/>
    <w:rsid w:val="007C08B7"/>
    <w:rsid w:val="007C1112"/>
    <w:rsid w:val="007C77E4"/>
    <w:rsid w:val="007D7E9B"/>
    <w:rsid w:val="007E2349"/>
    <w:rsid w:val="007E2543"/>
    <w:rsid w:val="007E3387"/>
    <w:rsid w:val="007E70B6"/>
    <w:rsid w:val="007F74FF"/>
    <w:rsid w:val="00805034"/>
    <w:rsid w:val="0081202A"/>
    <w:rsid w:val="0082052B"/>
    <w:rsid w:val="00820809"/>
    <w:rsid w:val="008232E5"/>
    <w:rsid w:val="00823365"/>
    <w:rsid w:val="00823951"/>
    <w:rsid w:val="00834171"/>
    <w:rsid w:val="00841A2E"/>
    <w:rsid w:val="0084670E"/>
    <w:rsid w:val="00852207"/>
    <w:rsid w:val="00853B21"/>
    <w:rsid w:val="008579A1"/>
    <w:rsid w:val="00870B7F"/>
    <w:rsid w:val="00871D9B"/>
    <w:rsid w:val="00893597"/>
    <w:rsid w:val="008B59CC"/>
    <w:rsid w:val="008C3972"/>
    <w:rsid w:val="008D4BD2"/>
    <w:rsid w:val="008E14BF"/>
    <w:rsid w:val="008E589E"/>
    <w:rsid w:val="008F1E3F"/>
    <w:rsid w:val="008F2250"/>
    <w:rsid w:val="008F7DAF"/>
    <w:rsid w:val="00900F28"/>
    <w:rsid w:val="00901BF9"/>
    <w:rsid w:val="00924605"/>
    <w:rsid w:val="00930E33"/>
    <w:rsid w:val="00931094"/>
    <w:rsid w:val="00936ED5"/>
    <w:rsid w:val="00947C0A"/>
    <w:rsid w:val="00955A39"/>
    <w:rsid w:val="00960CAE"/>
    <w:rsid w:val="00961A33"/>
    <w:rsid w:val="00962B8C"/>
    <w:rsid w:val="009634B8"/>
    <w:rsid w:val="00974071"/>
    <w:rsid w:val="00975704"/>
    <w:rsid w:val="00994D1F"/>
    <w:rsid w:val="00995C76"/>
    <w:rsid w:val="009B3D38"/>
    <w:rsid w:val="009C4E18"/>
    <w:rsid w:val="009C732E"/>
    <w:rsid w:val="009F1FFB"/>
    <w:rsid w:val="009F2B27"/>
    <w:rsid w:val="009F5EBB"/>
    <w:rsid w:val="00A16733"/>
    <w:rsid w:val="00A21FE1"/>
    <w:rsid w:val="00A254AC"/>
    <w:rsid w:val="00A4128C"/>
    <w:rsid w:val="00A54AD1"/>
    <w:rsid w:val="00A73D77"/>
    <w:rsid w:val="00A81350"/>
    <w:rsid w:val="00A86F3E"/>
    <w:rsid w:val="00A91F54"/>
    <w:rsid w:val="00A93A82"/>
    <w:rsid w:val="00AA4098"/>
    <w:rsid w:val="00AA6A42"/>
    <w:rsid w:val="00AA75E8"/>
    <w:rsid w:val="00AC2136"/>
    <w:rsid w:val="00AC4C80"/>
    <w:rsid w:val="00AD7D8A"/>
    <w:rsid w:val="00AE064A"/>
    <w:rsid w:val="00AE3E94"/>
    <w:rsid w:val="00AF6EE4"/>
    <w:rsid w:val="00B05750"/>
    <w:rsid w:val="00B07937"/>
    <w:rsid w:val="00B12E94"/>
    <w:rsid w:val="00B212A4"/>
    <w:rsid w:val="00B31BE7"/>
    <w:rsid w:val="00B4122C"/>
    <w:rsid w:val="00B449BF"/>
    <w:rsid w:val="00B54968"/>
    <w:rsid w:val="00B60415"/>
    <w:rsid w:val="00B731AC"/>
    <w:rsid w:val="00B74C2D"/>
    <w:rsid w:val="00B85109"/>
    <w:rsid w:val="00B86C02"/>
    <w:rsid w:val="00B93E14"/>
    <w:rsid w:val="00B94BFB"/>
    <w:rsid w:val="00B96AD8"/>
    <w:rsid w:val="00B96E4E"/>
    <w:rsid w:val="00BA05D3"/>
    <w:rsid w:val="00BB135A"/>
    <w:rsid w:val="00BB26A9"/>
    <w:rsid w:val="00BB4967"/>
    <w:rsid w:val="00BC6E81"/>
    <w:rsid w:val="00BE6C8D"/>
    <w:rsid w:val="00BE7019"/>
    <w:rsid w:val="00C01EAE"/>
    <w:rsid w:val="00C10FE1"/>
    <w:rsid w:val="00C11359"/>
    <w:rsid w:val="00C158D9"/>
    <w:rsid w:val="00C167A5"/>
    <w:rsid w:val="00C20AAB"/>
    <w:rsid w:val="00C23AF9"/>
    <w:rsid w:val="00C36C5B"/>
    <w:rsid w:val="00C424D7"/>
    <w:rsid w:val="00C441F4"/>
    <w:rsid w:val="00C51371"/>
    <w:rsid w:val="00C6130A"/>
    <w:rsid w:val="00C62D59"/>
    <w:rsid w:val="00C70148"/>
    <w:rsid w:val="00C72E5C"/>
    <w:rsid w:val="00C825A6"/>
    <w:rsid w:val="00C86BD2"/>
    <w:rsid w:val="00C94175"/>
    <w:rsid w:val="00C96EB2"/>
    <w:rsid w:val="00CA243D"/>
    <w:rsid w:val="00CA28D2"/>
    <w:rsid w:val="00CB35F7"/>
    <w:rsid w:val="00CC07BE"/>
    <w:rsid w:val="00CD68A2"/>
    <w:rsid w:val="00CD7095"/>
    <w:rsid w:val="00CE37D7"/>
    <w:rsid w:val="00CF2EE3"/>
    <w:rsid w:val="00CF35A7"/>
    <w:rsid w:val="00D25F7E"/>
    <w:rsid w:val="00D266E4"/>
    <w:rsid w:val="00D35805"/>
    <w:rsid w:val="00D36CEE"/>
    <w:rsid w:val="00D40C3F"/>
    <w:rsid w:val="00D46315"/>
    <w:rsid w:val="00D53D7F"/>
    <w:rsid w:val="00D54444"/>
    <w:rsid w:val="00D54C94"/>
    <w:rsid w:val="00D7379F"/>
    <w:rsid w:val="00D756F1"/>
    <w:rsid w:val="00D84E11"/>
    <w:rsid w:val="00D925A7"/>
    <w:rsid w:val="00D94A88"/>
    <w:rsid w:val="00DA3FFE"/>
    <w:rsid w:val="00DB1F23"/>
    <w:rsid w:val="00DB632D"/>
    <w:rsid w:val="00DC3F41"/>
    <w:rsid w:val="00DC58A4"/>
    <w:rsid w:val="00DC7519"/>
    <w:rsid w:val="00DD5822"/>
    <w:rsid w:val="00DE2A75"/>
    <w:rsid w:val="00DF7F6A"/>
    <w:rsid w:val="00E05469"/>
    <w:rsid w:val="00E0769E"/>
    <w:rsid w:val="00E260CC"/>
    <w:rsid w:val="00E27C97"/>
    <w:rsid w:val="00E466DD"/>
    <w:rsid w:val="00E5199E"/>
    <w:rsid w:val="00E702CA"/>
    <w:rsid w:val="00E70C4C"/>
    <w:rsid w:val="00E710BB"/>
    <w:rsid w:val="00E74A25"/>
    <w:rsid w:val="00E75636"/>
    <w:rsid w:val="00E96E76"/>
    <w:rsid w:val="00EA56B7"/>
    <w:rsid w:val="00EB35C1"/>
    <w:rsid w:val="00EB7C8C"/>
    <w:rsid w:val="00EB7EE9"/>
    <w:rsid w:val="00EC1795"/>
    <w:rsid w:val="00EC3800"/>
    <w:rsid w:val="00ED7FA9"/>
    <w:rsid w:val="00EE495C"/>
    <w:rsid w:val="00EF5364"/>
    <w:rsid w:val="00EF5BD7"/>
    <w:rsid w:val="00EF6F27"/>
    <w:rsid w:val="00F016EC"/>
    <w:rsid w:val="00F02D27"/>
    <w:rsid w:val="00F04792"/>
    <w:rsid w:val="00F05EC1"/>
    <w:rsid w:val="00F13592"/>
    <w:rsid w:val="00F14EF6"/>
    <w:rsid w:val="00F32EB2"/>
    <w:rsid w:val="00F35BF2"/>
    <w:rsid w:val="00F36698"/>
    <w:rsid w:val="00F4350B"/>
    <w:rsid w:val="00F61457"/>
    <w:rsid w:val="00F639F5"/>
    <w:rsid w:val="00F70F0B"/>
    <w:rsid w:val="00F7257A"/>
    <w:rsid w:val="00F726EC"/>
    <w:rsid w:val="00F77151"/>
    <w:rsid w:val="00F80157"/>
    <w:rsid w:val="00FA62D2"/>
    <w:rsid w:val="00FA6CBF"/>
    <w:rsid w:val="00FB0478"/>
    <w:rsid w:val="00FB3D3C"/>
    <w:rsid w:val="00FC0DAD"/>
    <w:rsid w:val="00FC2B01"/>
    <w:rsid w:val="00FC3D77"/>
    <w:rsid w:val="00FC763A"/>
    <w:rsid w:val="00FD2167"/>
    <w:rsid w:val="00FE0114"/>
    <w:rsid w:val="00FE2306"/>
    <w:rsid w:val="00FE34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81D8DE3"/>
  <w15:chartTrackingRefBased/>
  <w15:docId w15:val="{25951C41-3ECD-4F5B-B06D-C80326CD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6C47"/>
    <w:pPr>
      <w:keepNext/>
      <w:keepLines/>
      <w:spacing w:before="240" w:after="0"/>
      <w:outlineLvl w:val="0"/>
    </w:pPr>
    <w:rPr>
      <w:rFonts w:ascii="Calibri" w:eastAsiaTheme="majorEastAsia" w:hAnsi="Calibri" w:cstheme="majorBidi"/>
      <w:sz w:val="32"/>
      <w:szCs w:val="32"/>
    </w:rPr>
  </w:style>
  <w:style w:type="paragraph" w:styleId="Nagwek2">
    <w:name w:val="heading 2"/>
    <w:basedOn w:val="Normalny"/>
    <w:next w:val="Normalny"/>
    <w:link w:val="Nagwek2Znak"/>
    <w:autoRedefine/>
    <w:uiPriority w:val="9"/>
    <w:unhideWhenUsed/>
    <w:qFormat/>
    <w:rsid w:val="00693757"/>
    <w:pPr>
      <w:keepNext/>
      <w:keepLines/>
      <w:numPr>
        <w:numId w:val="28"/>
      </w:numPr>
      <w:spacing w:before="360" w:after="0"/>
      <w:outlineLvl w:val="1"/>
    </w:pPr>
    <w:rPr>
      <w:rFonts w:ascii="Calibri" w:eastAsiaTheme="majorEastAsia" w:hAnsi="Calibri" w:cstheme="majorBidi"/>
      <w:b/>
      <w:sz w:val="28"/>
      <w:szCs w:val="26"/>
    </w:rPr>
  </w:style>
  <w:style w:type="paragraph" w:styleId="Nagwek3">
    <w:name w:val="heading 3"/>
    <w:basedOn w:val="Normalny"/>
    <w:next w:val="Normalny"/>
    <w:link w:val="Nagwek3Znak"/>
    <w:autoRedefine/>
    <w:uiPriority w:val="9"/>
    <w:unhideWhenUsed/>
    <w:qFormat/>
    <w:rsid w:val="0008275A"/>
    <w:pPr>
      <w:keepNext/>
      <w:keepLines/>
      <w:numPr>
        <w:numId w:val="2"/>
      </w:numPr>
      <w:spacing w:before="240" w:after="120"/>
      <w:outlineLvl w:val="2"/>
    </w:pPr>
    <w:rPr>
      <w:rFonts w:ascii="Calibri" w:eastAsiaTheme="majorEastAsia" w:hAnsi="Calibri" w:cstheme="majorBidi"/>
      <w:b/>
      <w:sz w:val="26"/>
      <w:szCs w:val="24"/>
    </w:rPr>
  </w:style>
  <w:style w:type="paragraph" w:styleId="Nagwek4">
    <w:name w:val="heading 4"/>
    <w:basedOn w:val="Normalny"/>
    <w:next w:val="Normalny"/>
    <w:link w:val="Nagwek4Znak"/>
    <w:uiPriority w:val="9"/>
    <w:unhideWhenUsed/>
    <w:qFormat/>
    <w:rsid w:val="00677F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677FAA"/>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677FAA"/>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677FA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677FA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677F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158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70B7F"/>
    <w:rPr>
      <w:color w:val="0563C1" w:themeColor="hyperlink"/>
      <w:u w:val="single"/>
    </w:rPr>
  </w:style>
  <w:style w:type="paragraph" w:styleId="Tekstprzypisukocowego">
    <w:name w:val="endnote text"/>
    <w:basedOn w:val="Normalny"/>
    <w:link w:val="TekstprzypisukocowegoZnak"/>
    <w:uiPriority w:val="99"/>
    <w:semiHidden/>
    <w:unhideWhenUsed/>
    <w:rsid w:val="002B57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5748"/>
    <w:rPr>
      <w:sz w:val="20"/>
      <w:szCs w:val="20"/>
    </w:rPr>
  </w:style>
  <w:style w:type="character" w:styleId="Odwoanieprzypisukocowego">
    <w:name w:val="endnote reference"/>
    <w:basedOn w:val="Domylnaczcionkaakapitu"/>
    <w:uiPriority w:val="99"/>
    <w:semiHidden/>
    <w:unhideWhenUsed/>
    <w:rsid w:val="002B5748"/>
    <w:rPr>
      <w:vertAlign w:val="superscript"/>
    </w:rPr>
  </w:style>
  <w:style w:type="paragraph" w:styleId="Nagwek">
    <w:name w:val="header"/>
    <w:basedOn w:val="Normalny"/>
    <w:link w:val="NagwekZnak"/>
    <w:uiPriority w:val="99"/>
    <w:unhideWhenUsed/>
    <w:rsid w:val="00B449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9BF"/>
  </w:style>
  <w:style w:type="paragraph" w:styleId="Stopka">
    <w:name w:val="footer"/>
    <w:basedOn w:val="Normalny"/>
    <w:link w:val="StopkaZnak"/>
    <w:uiPriority w:val="99"/>
    <w:unhideWhenUsed/>
    <w:rsid w:val="00B449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9BF"/>
  </w:style>
  <w:style w:type="character" w:styleId="Odwoaniedokomentarza">
    <w:name w:val="annotation reference"/>
    <w:basedOn w:val="Domylnaczcionkaakapitu"/>
    <w:uiPriority w:val="99"/>
    <w:semiHidden/>
    <w:unhideWhenUsed/>
    <w:rsid w:val="006F1509"/>
    <w:rPr>
      <w:sz w:val="16"/>
      <w:szCs w:val="16"/>
    </w:rPr>
  </w:style>
  <w:style w:type="paragraph" w:styleId="Tekstkomentarza">
    <w:name w:val="annotation text"/>
    <w:basedOn w:val="Normalny"/>
    <w:link w:val="TekstkomentarzaZnak"/>
    <w:uiPriority w:val="99"/>
    <w:semiHidden/>
    <w:unhideWhenUsed/>
    <w:rsid w:val="006F15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1509"/>
    <w:rPr>
      <w:sz w:val="20"/>
      <w:szCs w:val="20"/>
    </w:rPr>
  </w:style>
  <w:style w:type="paragraph" w:styleId="Tematkomentarza">
    <w:name w:val="annotation subject"/>
    <w:basedOn w:val="Tekstkomentarza"/>
    <w:next w:val="Tekstkomentarza"/>
    <w:link w:val="TematkomentarzaZnak"/>
    <w:uiPriority w:val="99"/>
    <w:semiHidden/>
    <w:unhideWhenUsed/>
    <w:rsid w:val="006F1509"/>
    <w:rPr>
      <w:b/>
      <w:bCs/>
    </w:rPr>
  </w:style>
  <w:style w:type="character" w:customStyle="1" w:styleId="TematkomentarzaZnak">
    <w:name w:val="Temat komentarza Znak"/>
    <w:basedOn w:val="TekstkomentarzaZnak"/>
    <w:link w:val="Tematkomentarza"/>
    <w:uiPriority w:val="99"/>
    <w:semiHidden/>
    <w:rsid w:val="006F1509"/>
    <w:rPr>
      <w:b/>
      <w:bCs/>
      <w:sz w:val="20"/>
      <w:szCs w:val="20"/>
    </w:rPr>
  </w:style>
  <w:style w:type="paragraph" w:styleId="Tekstdymka">
    <w:name w:val="Balloon Text"/>
    <w:basedOn w:val="Normalny"/>
    <w:link w:val="TekstdymkaZnak"/>
    <w:uiPriority w:val="99"/>
    <w:semiHidden/>
    <w:unhideWhenUsed/>
    <w:rsid w:val="006F15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1509"/>
    <w:rPr>
      <w:rFonts w:ascii="Segoe UI" w:hAnsi="Segoe UI" w:cs="Segoe UI"/>
      <w:sz w:val="18"/>
      <w:szCs w:val="18"/>
    </w:rPr>
  </w:style>
  <w:style w:type="paragraph" w:styleId="Akapitzlist">
    <w:name w:val="List Paragraph"/>
    <w:aliases w:val="maz_wyliczenie,opis dzialania,K-P_odwolanie,A_wyliczenie,Akapit z listą 1,Akapit z listą5,Table of contents numbered,L1,Numerowanie,List Paragraph,BulletC,Wyliczanie,Obiekt,normalny tekst,Akapit z listą31,Bullets,List Paragraph1"/>
    <w:basedOn w:val="Normalny"/>
    <w:link w:val="AkapitzlistZnak"/>
    <w:uiPriority w:val="99"/>
    <w:qFormat/>
    <w:rsid w:val="00F77151"/>
    <w:pPr>
      <w:widowControl w:val="0"/>
      <w:adjustRightInd w:val="0"/>
      <w:spacing w:after="80" w:line="240" w:lineRule="auto"/>
      <w:ind w:left="720"/>
      <w:contextualSpacing/>
      <w:jc w:val="both"/>
      <w:textAlignment w:val="baseline"/>
    </w:pPr>
    <w:rPr>
      <w:rFonts w:ascii="Times New Roman" w:eastAsia="Times New Roman" w:hAnsi="Times New Roman" w:cs="Times New Roman"/>
      <w:sz w:val="20"/>
      <w:szCs w:val="20"/>
      <w:lang w:eastAsia="pl-PL"/>
    </w:rPr>
  </w:style>
  <w:style w:type="character" w:customStyle="1" w:styleId="AkapitzlistZnak">
    <w:name w:val="Akapit z listą Znak"/>
    <w:aliases w:val="maz_wyliczenie Znak,opis dzialania Znak,K-P_odwolanie Znak,A_wyliczenie Znak,Akapit z listą 1 Znak,Akapit z listą5 Znak,Table of contents numbered Znak,L1 Znak,Numerowanie Znak,List Paragraph Znak,BulletC Znak,Wyliczanie Znak"/>
    <w:basedOn w:val="Domylnaczcionkaakapitu"/>
    <w:link w:val="Akapitzlist"/>
    <w:uiPriority w:val="99"/>
    <w:qFormat/>
    <w:rsid w:val="00F77151"/>
    <w:rPr>
      <w:rFonts w:ascii="Times New Roman" w:eastAsia="Times New Roman" w:hAnsi="Times New Roman" w:cs="Times New Roman"/>
      <w:sz w:val="20"/>
      <w:szCs w:val="20"/>
      <w:lang w:eastAsia="pl-PL"/>
    </w:r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496F18"/>
    <w:pPr>
      <w:spacing w:after="0" w:line="240" w:lineRule="auto"/>
      <w:jc w:val="both"/>
    </w:pPr>
    <w:rPr>
      <w:rFonts w:ascii="Calibri" w:eastAsia="Times New Roman" w:hAnsi="Calibri" w:cs="Times New Roman"/>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496F18"/>
    <w:rPr>
      <w:rFonts w:ascii="Calibri" w:eastAsia="Times New Roman" w:hAnsi="Calibri" w:cs="Times New Roman"/>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uiPriority w:val="99"/>
    <w:unhideWhenUsed/>
    <w:rsid w:val="00496F18"/>
    <w:rPr>
      <w:vertAlign w:val="superscript"/>
    </w:rPr>
  </w:style>
  <w:style w:type="character" w:customStyle="1" w:styleId="Nagwek1Znak">
    <w:name w:val="Nagłówek 1 Znak"/>
    <w:basedOn w:val="Domylnaczcionkaakapitu"/>
    <w:link w:val="Nagwek1"/>
    <w:uiPriority w:val="9"/>
    <w:rsid w:val="001E6C47"/>
    <w:rPr>
      <w:rFonts w:ascii="Calibri" w:eastAsiaTheme="majorEastAsia" w:hAnsi="Calibri" w:cstheme="majorBidi"/>
      <w:sz w:val="32"/>
      <w:szCs w:val="32"/>
    </w:rPr>
  </w:style>
  <w:style w:type="character" w:customStyle="1" w:styleId="Nagwek2Znak">
    <w:name w:val="Nagłówek 2 Znak"/>
    <w:basedOn w:val="Domylnaczcionkaakapitu"/>
    <w:link w:val="Nagwek2"/>
    <w:uiPriority w:val="9"/>
    <w:rsid w:val="00693757"/>
    <w:rPr>
      <w:rFonts w:ascii="Calibri" w:eastAsiaTheme="majorEastAsia" w:hAnsi="Calibri" w:cstheme="majorBidi"/>
      <w:b/>
      <w:sz w:val="28"/>
      <w:szCs w:val="26"/>
    </w:rPr>
  </w:style>
  <w:style w:type="character" w:customStyle="1" w:styleId="Nagwek3Znak">
    <w:name w:val="Nagłówek 3 Znak"/>
    <w:basedOn w:val="Domylnaczcionkaakapitu"/>
    <w:link w:val="Nagwek3"/>
    <w:uiPriority w:val="9"/>
    <w:rsid w:val="0008275A"/>
    <w:rPr>
      <w:rFonts w:ascii="Calibri" w:eastAsiaTheme="majorEastAsia" w:hAnsi="Calibri" w:cstheme="majorBidi"/>
      <w:b/>
      <w:sz w:val="26"/>
      <w:szCs w:val="24"/>
    </w:rPr>
  </w:style>
  <w:style w:type="character" w:customStyle="1" w:styleId="Nagwek4Znak">
    <w:name w:val="Nagłówek 4 Znak"/>
    <w:basedOn w:val="Domylnaczcionkaakapitu"/>
    <w:link w:val="Nagwek4"/>
    <w:uiPriority w:val="9"/>
    <w:rsid w:val="00677FA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677FA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sid w:val="00677FA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677FA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677FA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677FAA"/>
    <w:rPr>
      <w:rFonts w:asciiTheme="majorHAnsi" w:eastAsiaTheme="majorEastAsia" w:hAnsiTheme="majorHAnsi" w:cstheme="majorBidi"/>
      <w:i/>
      <w:iCs/>
      <w:color w:val="272727" w:themeColor="text1" w:themeTint="D8"/>
      <w:sz w:val="21"/>
      <w:szCs w:val="21"/>
    </w:rPr>
  </w:style>
  <w:style w:type="character" w:customStyle="1" w:styleId="Nierozpoznanawzmianka1">
    <w:name w:val="Nierozpoznana wzmianka1"/>
    <w:basedOn w:val="Domylnaczcionkaakapitu"/>
    <w:uiPriority w:val="99"/>
    <w:semiHidden/>
    <w:unhideWhenUsed/>
    <w:rsid w:val="00111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137124">
      <w:bodyDiv w:val="1"/>
      <w:marLeft w:val="0"/>
      <w:marRight w:val="0"/>
      <w:marTop w:val="0"/>
      <w:marBottom w:val="0"/>
      <w:divBdr>
        <w:top w:val="none" w:sz="0" w:space="0" w:color="auto"/>
        <w:left w:val="none" w:sz="0" w:space="0" w:color="auto"/>
        <w:bottom w:val="none" w:sz="0" w:space="0" w:color="auto"/>
        <w:right w:val="none" w:sz="0" w:space="0" w:color="auto"/>
      </w:divBdr>
    </w:div>
    <w:div w:id="15286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rwis-uslugirozwojowe.parp.gov.pl" TargetMode="External"/><Relationship Id="rId4" Type="http://schemas.openxmlformats.org/officeDocument/2006/relationships/settings" Target="settings.xml"/><Relationship Id="rId9" Type="http://schemas.openxmlformats.org/officeDocument/2006/relationships/hyperlink" Target="https://uslugirozwojowe.parp.gov.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realizacji-zasady-rownosci-szans-i-niedyskryminacji-oraz-zasady-rownosci-szans/" TargetMode="External"/><Relationship Id="rId2" Type="http://schemas.openxmlformats.org/officeDocument/2006/relationships/hyperlink" Target="https://www.funduszeeuropejskie.gov.pl/strony/o-funduszach/dokumenty/wytyczne-w-zakresie-realizacji-zasady-rownosci-szans-i-niedyskryminacji-oraz-zasady-rownosci-szans/" TargetMode="External"/><Relationship Id="rId1" Type="http://schemas.openxmlformats.org/officeDocument/2006/relationships/hyperlink" Target="https://www.gov.pl/web/cyfryzacja/nota-o-dostepnosci" TargetMode="External"/><Relationship Id="rId4" Type="http://schemas.openxmlformats.org/officeDocument/2006/relationships/hyperlink" Target="https://www.funduszeeuropejskie.gov.pl/strony/o-funduszach/dokumenty/wytyczne-w-zakresie-realizacji-zasady-rownosci-szans-i-niedyskryminacji-oraz-zasady-rownosci-szan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5740C-74BF-4EA7-9F5C-9D3FF4FA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3084</Words>
  <Characters>18505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Opis Przedmiotu zamówienia cyklicznego dostraczania treści do serwisu informacyjnego BUR</vt:lpstr>
    </vt:vector>
  </TitlesOfParts>
  <Company>Polska Agencja Rozwoju Przedsiębiorczości</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 cyklicznego dostraczania treści do serwisu informacyjnego BUR</dc:title>
  <dc:subject/>
  <dc:creator>Nowacka Justyna</dc:creator>
  <cp:keywords>PL,PARP</cp:keywords>
  <dc:description/>
  <cp:lastModifiedBy>Piasecka Dorota</cp:lastModifiedBy>
  <cp:revision>2</cp:revision>
  <cp:lastPrinted>2020-10-01T08:27:00Z</cp:lastPrinted>
  <dcterms:created xsi:type="dcterms:W3CDTF">2023-02-14T08:27:00Z</dcterms:created>
  <dcterms:modified xsi:type="dcterms:W3CDTF">2023-02-14T08:27:00Z</dcterms:modified>
</cp:coreProperties>
</file>